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E0699" w14:textId="77777777" w:rsidR="00E12D58" w:rsidRPr="00051032" w:rsidRDefault="00E12D58" w:rsidP="00E12D58">
      <w:pPr>
        <w:shd w:val="clear" w:color="auto" w:fill="FFFFFF"/>
        <w:jc w:val="center"/>
        <w:rPr>
          <w:rFonts w:ascii="Garamond" w:hAnsi="Garamond" w:cs="Times New Roman"/>
          <w:b/>
          <w:color w:val="000000"/>
          <w:sz w:val="24"/>
          <w:szCs w:val="24"/>
        </w:rPr>
      </w:pPr>
      <w:r w:rsidRPr="00051032">
        <w:rPr>
          <w:rFonts w:ascii="Garamond" w:hAnsi="Garamond" w:cs="Times New Roman"/>
          <w:b/>
          <w:color w:val="000000"/>
          <w:sz w:val="24"/>
          <w:szCs w:val="24"/>
        </w:rPr>
        <w:t xml:space="preserve">Women’s History Network </w:t>
      </w:r>
    </w:p>
    <w:p w14:paraId="1EF00815" w14:textId="0A20BB35" w:rsidR="00E12D58" w:rsidRDefault="000F0D96" w:rsidP="00E12D58">
      <w:pPr>
        <w:shd w:val="clear" w:color="auto" w:fill="FFFFFF"/>
        <w:jc w:val="center"/>
        <w:rPr>
          <w:rFonts w:ascii="Garamond" w:hAnsi="Garamond" w:cs="Times New Roman"/>
          <w:b/>
          <w:color w:val="000000"/>
          <w:sz w:val="24"/>
          <w:szCs w:val="24"/>
        </w:rPr>
      </w:pPr>
      <w:r>
        <w:rPr>
          <w:rFonts w:ascii="Garamond" w:hAnsi="Garamond" w:cs="Times New Roman"/>
          <w:b/>
          <w:color w:val="000000"/>
          <w:sz w:val="24"/>
          <w:szCs w:val="24"/>
        </w:rPr>
        <w:t>Annual General Meeting</w:t>
      </w:r>
      <w:r w:rsidR="00E12D58" w:rsidRPr="00051032">
        <w:rPr>
          <w:rFonts w:ascii="Garamond" w:hAnsi="Garamond" w:cs="Times New Roman"/>
          <w:b/>
          <w:color w:val="000000"/>
          <w:sz w:val="24"/>
          <w:szCs w:val="24"/>
        </w:rPr>
        <w:t xml:space="preserve"> </w:t>
      </w:r>
    </w:p>
    <w:p w14:paraId="22CB353D" w14:textId="498F31CB" w:rsidR="00442EE2" w:rsidRPr="00051032" w:rsidRDefault="00726F52" w:rsidP="00E12D58">
      <w:pPr>
        <w:shd w:val="clear" w:color="auto" w:fill="FFFFFF"/>
        <w:jc w:val="center"/>
        <w:rPr>
          <w:rFonts w:ascii="Garamond" w:hAnsi="Garamond" w:cs="Times New Roman"/>
          <w:b/>
          <w:color w:val="000000"/>
          <w:sz w:val="24"/>
          <w:szCs w:val="24"/>
        </w:rPr>
      </w:pPr>
      <w:r>
        <w:rPr>
          <w:rFonts w:ascii="Garamond" w:hAnsi="Garamond" w:cs="Times New Roman"/>
          <w:b/>
          <w:color w:val="000000"/>
          <w:sz w:val="24"/>
          <w:szCs w:val="24"/>
        </w:rPr>
        <w:t>LSE Library, London</w:t>
      </w:r>
    </w:p>
    <w:p w14:paraId="4D7CCC04" w14:textId="628E36C1" w:rsidR="00E25D75" w:rsidRDefault="00442EE2" w:rsidP="00E25D75">
      <w:pPr>
        <w:shd w:val="clear" w:color="auto" w:fill="FFFFFF"/>
        <w:jc w:val="center"/>
        <w:rPr>
          <w:rFonts w:ascii="Garamond" w:hAnsi="Garamond" w:cs="Times New Roman"/>
          <w:b/>
          <w:color w:val="000000"/>
          <w:sz w:val="24"/>
          <w:szCs w:val="24"/>
        </w:rPr>
      </w:pPr>
      <w:r>
        <w:rPr>
          <w:rFonts w:ascii="Garamond" w:hAnsi="Garamond" w:cs="Times New Roman"/>
          <w:b/>
          <w:color w:val="000000"/>
          <w:sz w:val="24"/>
          <w:szCs w:val="24"/>
        </w:rPr>
        <w:t>3</w:t>
      </w:r>
      <w:r w:rsidR="009802F2" w:rsidRPr="00051032">
        <w:rPr>
          <w:rFonts w:ascii="Garamond" w:hAnsi="Garamond" w:cs="Times New Roman"/>
          <w:b/>
          <w:color w:val="000000"/>
          <w:sz w:val="24"/>
          <w:szCs w:val="24"/>
        </w:rPr>
        <w:t xml:space="preserve"> </w:t>
      </w:r>
      <w:r w:rsidR="000F0D96">
        <w:rPr>
          <w:rFonts w:ascii="Garamond" w:hAnsi="Garamond" w:cs="Times New Roman"/>
          <w:b/>
          <w:color w:val="000000"/>
          <w:sz w:val="24"/>
          <w:szCs w:val="24"/>
        </w:rPr>
        <w:t>September</w:t>
      </w:r>
      <w:r w:rsidR="009802F2" w:rsidRPr="00051032">
        <w:rPr>
          <w:rFonts w:ascii="Garamond" w:hAnsi="Garamond" w:cs="Times New Roman"/>
          <w:b/>
          <w:color w:val="000000"/>
          <w:sz w:val="24"/>
          <w:szCs w:val="24"/>
        </w:rPr>
        <w:t xml:space="preserve"> 202</w:t>
      </w:r>
      <w:r>
        <w:rPr>
          <w:rFonts w:ascii="Garamond" w:hAnsi="Garamond" w:cs="Times New Roman"/>
          <w:b/>
          <w:color w:val="000000"/>
          <w:sz w:val="24"/>
          <w:szCs w:val="24"/>
        </w:rPr>
        <w:t>6</w:t>
      </w:r>
    </w:p>
    <w:p w14:paraId="1FFBB8BF" w14:textId="77777777" w:rsidR="00E82A9D" w:rsidRPr="00051032" w:rsidRDefault="00E82A9D" w:rsidP="00E25D75">
      <w:pPr>
        <w:shd w:val="clear" w:color="auto" w:fill="FFFFFF"/>
        <w:jc w:val="center"/>
        <w:rPr>
          <w:rFonts w:ascii="Garamond" w:hAnsi="Garamond" w:cs="Times New Roman"/>
          <w:b/>
          <w:color w:val="000000"/>
          <w:sz w:val="24"/>
          <w:szCs w:val="24"/>
        </w:rPr>
      </w:pPr>
    </w:p>
    <w:p w14:paraId="0C50AFE3" w14:textId="77777777" w:rsidR="009802F2" w:rsidRPr="00C36386" w:rsidRDefault="009802F2" w:rsidP="00726F52">
      <w:pPr>
        <w:shd w:val="clear" w:color="auto" w:fill="FFFFFF"/>
        <w:rPr>
          <w:rFonts w:ascii="Garamond" w:hAnsi="Garamond" w:cs="Segoe UI"/>
          <w:color w:val="212121"/>
          <w:sz w:val="24"/>
          <w:szCs w:val="24"/>
          <w:lang w:val="nl-NL"/>
        </w:rPr>
      </w:pPr>
    </w:p>
    <w:p w14:paraId="63F15A7D" w14:textId="77777777" w:rsidR="00E12D58" w:rsidRPr="00051032" w:rsidRDefault="00E12D58" w:rsidP="00E12D58">
      <w:pPr>
        <w:shd w:val="clear" w:color="auto" w:fill="FFFFFF"/>
        <w:rPr>
          <w:rFonts w:ascii="Garamond" w:hAnsi="Garamond" w:cs="Times New Roman"/>
          <w:b/>
          <w:color w:val="000000"/>
          <w:sz w:val="24"/>
          <w:szCs w:val="24"/>
        </w:rPr>
      </w:pPr>
      <w:r w:rsidRPr="00051032">
        <w:rPr>
          <w:rFonts w:ascii="Garamond" w:hAnsi="Garamond" w:cs="Times New Roman"/>
          <w:b/>
          <w:color w:val="000000"/>
          <w:sz w:val="24"/>
          <w:szCs w:val="24"/>
        </w:rPr>
        <w:t>Agenda</w:t>
      </w:r>
    </w:p>
    <w:p w14:paraId="3D2961A0" w14:textId="77777777" w:rsidR="00E12D58" w:rsidRPr="00051032" w:rsidRDefault="00E12D58" w:rsidP="00E12D58">
      <w:pPr>
        <w:shd w:val="clear" w:color="auto" w:fill="FFFFFF"/>
        <w:rPr>
          <w:rFonts w:ascii="Garamond" w:hAnsi="Garamond" w:cs="Segoe UI"/>
          <w:color w:val="000000"/>
          <w:sz w:val="24"/>
          <w:szCs w:val="24"/>
        </w:rPr>
      </w:pPr>
    </w:p>
    <w:p w14:paraId="77930665" w14:textId="0E7E54F2" w:rsidR="00E12D58" w:rsidRPr="00B741AE" w:rsidRDefault="00E12D5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Apologies</w:t>
      </w:r>
    </w:p>
    <w:p w14:paraId="5E6957A3" w14:textId="1021CBD4" w:rsidR="00E12D58" w:rsidRPr="00B741AE" w:rsidRDefault="00E12D58" w:rsidP="00E12D58">
      <w:pPr>
        <w:pStyle w:val="ListParagraph"/>
        <w:numPr>
          <w:ilvl w:val="0"/>
          <w:numId w:val="1"/>
        </w:numPr>
        <w:spacing w:before="100" w:beforeAutospacing="1" w:after="100" w:afterAutospacing="1" w:line="240" w:lineRule="auto"/>
        <w:rPr>
          <w:rFonts w:ascii="Garamond" w:eastAsia="Times New Roman" w:hAnsi="Garamond" w:cs="Times New Roman"/>
          <w:color w:val="000000" w:themeColor="text1"/>
          <w:sz w:val="24"/>
          <w:szCs w:val="24"/>
        </w:rPr>
      </w:pPr>
      <w:r w:rsidRPr="00B741AE">
        <w:rPr>
          <w:rFonts w:ascii="Garamond" w:eastAsia="Times New Roman" w:hAnsi="Garamond" w:cs="Times New Roman"/>
          <w:color w:val="000000" w:themeColor="text1"/>
          <w:sz w:val="24"/>
          <w:szCs w:val="24"/>
        </w:rPr>
        <w:t xml:space="preserve">Minutes of the last </w:t>
      </w:r>
      <w:r w:rsidR="000F0D96">
        <w:rPr>
          <w:rFonts w:ascii="Garamond" w:eastAsia="Times New Roman" w:hAnsi="Garamond" w:cs="Times New Roman"/>
          <w:color w:val="000000" w:themeColor="text1"/>
          <w:sz w:val="24"/>
          <w:szCs w:val="24"/>
        </w:rPr>
        <w:t xml:space="preserve">Annual General </w:t>
      </w:r>
      <w:r w:rsidR="00E25D75" w:rsidRPr="00B741AE">
        <w:rPr>
          <w:rFonts w:ascii="Garamond" w:eastAsia="Times New Roman" w:hAnsi="Garamond" w:cs="Times New Roman"/>
          <w:color w:val="000000" w:themeColor="text1"/>
          <w:sz w:val="24"/>
          <w:szCs w:val="24"/>
        </w:rPr>
        <w:t>Meeting</w:t>
      </w:r>
      <w:r w:rsidRPr="00B741AE">
        <w:rPr>
          <w:rFonts w:ascii="Garamond" w:eastAsia="Times New Roman" w:hAnsi="Garamond" w:cs="Times New Roman"/>
          <w:color w:val="000000" w:themeColor="text1"/>
          <w:sz w:val="24"/>
          <w:szCs w:val="24"/>
        </w:rPr>
        <w:t xml:space="preserve"> and </w:t>
      </w:r>
      <w:r w:rsidRPr="00B741AE">
        <w:rPr>
          <w:rFonts w:ascii="Garamond" w:hAnsi="Garamond" w:cs="Times New Roman"/>
          <w:color w:val="000000" w:themeColor="text1"/>
          <w:sz w:val="24"/>
          <w:szCs w:val="24"/>
        </w:rPr>
        <w:t xml:space="preserve">Matters Arising </w:t>
      </w:r>
    </w:p>
    <w:p w14:paraId="0A53E74D" w14:textId="77777777" w:rsidR="00E12D58" w:rsidRPr="00B741AE" w:rsidRDefault="00E12D58" w:rsidP="00E12D58">
      <w:pPr>
        <w:pStyle w:val="ListParagraph"/>
        <w:spacing w:before="100" w:beforeAutospacing="1" w:after="100" w:afterAutospacing="1" w:line="240" w:lineRule="auto"/>
        <w:rPr>
          <w:rFonts w:ascii="Garamond" w:eastAsia="Times New Roman" w:hAnsi="Garamond" w:cs="Times New Roman"/>
          <w:color w:val="000000" w:themeColor="text1"/>
          <w:sz w:val="24"/>
          <w:szCs w:val="24"/>
        </w:rPr>
      </w:pPr>
    </w:p>
    <w:p w14:paraId="4FDD3BB4" w14:textId="77777777" w:rsidR="00E12D58" w:rsidRPr="00B741AE" w:rsidRDefault="00E12D5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 xml:space="preserve">Chair’s Report (Sarah Richardson) </w:t>
      </w:r>
    </w:p>
    <w:p w14:paraId="75485436" w14:textId="3619C358" w:rsidR="00E12D58" w:rsidRPr="00B741AE" w:rsidRDefault="00E12D5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Treasurer’s Report (Sarah Richardson</w:t>
      </w:r>
      <w:r w:rsidR="00726F52">
        <w:rPr>
          <w:rFonts w:ascii="Garamond" w:hAnsi="Garamond" w:cs="Times New Roman"/>
          <w:color w:val="000000" w:themeColor="text1"/>
          <w:sz w:val="24"/>
          <w:szCs w:val="24"/>
        </w:rPr>
        <w:t>, Acting Treasurer</w:t>
      </w:r>
      <w:r w:rsidRPr="00B741AE">
        <w:rPr>
          <w:rFonts w:ascii="Garamond" w:hAnsi="Garamond" w:cs="Times New Roman"/>
          <w:color w:val="000000" w:themeColor="text1"/>
          <w:sz w:val="24"/>
          <w:szCs w:val="24"/>
        </w:rPr>
        <w:t>)</w:t>
      </w:r>
    </w:p>
    <w:p w14:paraId="72D38411" w14:textId="77777777" w:rsidR="00E12D58" w:rsidRPr="00B741AE" w:rsidRDefault="00E12D5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 xml:space="preserve">Membership Report (Susan Cohen) </w:t>
      </w:r>
    </w:p>
    <w:p w14:paraId="377E621C" w14:textId="7BAD0C03" w:rsidR="00E12D58" w:rsidRDefault="00E12D5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Conference Report (</w:t>
      </w:r>
      <w:r w:rsidR="00726F52">
        <w:rPr>
          <w:rFonts w:ascii="Garamond" w:hAnsi="Garamond" w:cs="Times New Roman"/>
          <w:color w:val="000000" w:themeColor="text1"/>
          <w:sz w:val="24"/>
          <w:szCs w:val="24"/>
        </w:rPr>
        <w:t>Alexandra Hughes-Johnson</w:t>
      </w:r>
      <w:r w:rsidRPr="00B741AE">
        <w:rPr>
          <w:rFonts w:ascii="Garamond" w:hAnsi="Garamond" w:cs="Times New Roman"/>
          <w:color w:val="000000" w:themeColor="text1"/>
          <w:sz w:val="24"/>
          <w:szCs w:val="24"/>
        </w:rPr>
        <w:t>)</w:t>
      </w:r>
    </w:p>
    <w:p w14:paraId="2A7DA565" w14:textId="7E2E12A5" w:rsidR="000231C6" w:rsidRPr="00B741AE" w:rsidRDefault="000231C6"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Pr>
          <w:rFonts w:ascii="Garamond" w:hAnsi="Garamond" w:cs="Times New Roman"/>
          <w:color w:val="000000" w:themeColor="text1"/>
          <w:sz w:val="24"/>
          <w:szCs w:val="24"/>
        </w:rPr>
        <w:t>Seminar Series (</w:t>
      </w:r>
      <w:r w:rsidR="00726F52">
        <w:rPr>
          <w:rFonts w:ascii="Garamond" w:hAnsi="Garamond" w:cs="Times New Roman"/>
          <w:color w:val="000000" w:themeColor="text1"/>
          <w:sz w:val="24"/>
          <w:szCs w:val="24"/>
        </w:rPr>
        <w:t xml:space="preserve">Abbie Longmate and </w:t>
      </w:r>
      <w:r>
        <w:rPr>
          <w:rFonts w:ascii="Garamond" w:hAnsi="Garamond" w:cs="Times New Roman"/>
          <w:color w:val="000000" w:themeColor="text1"/>
          <w:sz w:val="24"/>
          <w:szCs w:val="24"/>
        </w:rPr>
        <w:t>Anna Harrington)</w:t>
      </w:r>
    </w:p>
    <w:p w14:paraId="55BC5D77" w14:textId="3FE8CF7B" w:rsidR="00E12D58" w:rsidRPr="00E82A9D" w:rsidRDefault="00E12D58" w:rsidP="00E82A9D">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 xml:space="preserve">Women’s History Journal (Kate Murphy) </w:t>
      </w:r>
    </w:p>
    <w:p w14:paraId="4BF02BD8" w14:textId="33893500" w:rsidR="00E12D58" w:rsidRPr="00B741AE" w:rsidRDefault="00E12D5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Blog (Lisa Berry-Waite</w:t>
      </w:r>
      <w:r w:rsidR="00726F52">
        <w:rPr>
          <w:rFonts w:ascii="Garamond" w:hAnsi="Garamond" w:cs="Times New Roman"/>
          <w:color w:val="000000" w:themeColor="text1"/>
          <w:sz w:val="24"/>
          <w:szCs w:val="24"/>
        </w:rPr>
        <w:t xml:space="preserve"> </w:t>
      </w:r>
      <w:r w:rsidR="00E71BF9" w:rsidRPr="00B741AE">
        <w:rPr>
          <w:rFonts w:ascii="Garamond" w:hAnsi="Garamond" w:cs="Times New Roman"/>
          <w:color w:val="000000" w:themeColor="text1"/>
          <w:sz w:val="24"/>
          <w:szCs w:val="24"/>
        </w:rPr>
        <w:t>and Amy Swains</w:t>
      </w:r>
      <w:r w:rsidR="00944773" w:rsidRPr="00B741AE">
        <w:rPr>
          <w:rFonts w:ascii="Garamond" w:hAnsi="Garamond" w:cs="Times New Roman"/>
          <w:color w:val="000000" w:themeColor="text1"/>
          <w:sz w:val="24"/>
          <w:szCs w:val="24"/>
        </w:rPr>
        <w:t>t</w:t>
      </w:r>
      <w:r w:rsidR="00E71BF9" w:rsidRPr="00B741AE">
        <w:rPr>
          <w:rFonts w:ascii="Garamond" w:hAnsi="Garamond" w:cs="Times New Roman"/>
          <w:color w:val="000000" w:themeColor="text1"/>
          <w:sz w:val="24"/>
          <w:szCs w:val="24"/>
        </w:rPr>
        <w:t>on</w:t>
      </w:r>
      <w:r w:rsidRPr="00B741AE">
        <w:rPr>
          <w:rFonts w:ascii="Garamond" w:hAnsi="Garamond" w:cs="Times New Roman"/>
          <w:color w:val="000000" w:themeColor="text1"/>
          <w:sz w:val="24"/>
          <w:szCs w:val="24"/>
        </w:rPr>
        <w:t xml:space="preserve">) </w:t>
      </w:r>
    </w:p>
    <w:p w14:paraId="5062CE5A" w14:textId="4C75A9DD" w:rsidR="00C0058A" w:rsidRPr="00B741AE" w:rsidRDefault="00C0058A"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Pr>
          <w:rFonts w:ascii="Garamond" w:hAnsi="Garamond" w:cs="Times New Roman"/>
          <w:color w:val="000000" w:themeColor="text1"/>
          <w:sz w:val="24"/>
          <w:szCs w:val="24"/>
        </w:rPr>
        <w:t>Diversity (Norena Shopland)</w:t>
      </w:r>
    </w:p>
    <w:p w14:paraId="76393021" w14:textId="6BD2462B" w:rsidR="00E12D58" w:rsidRDefault="00DA696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Prizes and Grants (Gillian Murphy and Emily Rhodes)</w:t>
      </w:r>
      <w:r w:rsidR="00E12D58" w:rsidRPr="00B741AE">
        <w:rPr>
          <w:rFonts w:ascii="Garamond" w:hAnsi="Garamond" w:cs="Times New Roman"/>
          <w:color w:val="000000" w:themeColor="text1"/>
          <w:sz w:val="24"/>
          <w:szCs w:val="24"/>
        </w:rPr>
        <w:t xml:space="preserve"> </w:t>
      </w:r>
    </w:p>
    <w:p w14:paraId="515E5C7D" w14:textId="6B9AC7E8" w:rsidR="005A3B1B" w:rsidRPr="00B741AE" w:rsidRDefault="005A3B1B"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Pr>
          <w:rFonts w:ascii="Garamond" w:hAnsi="Garamond" w:cs="Times New Roman"/>
          <w:color w:val="000000" w:themeColor="text1"/>
          <w:sz w:val="24"/>
          <w:szCs w:val="24"/>
        </w:rPr>
        <w:t>Social Media (</w:t>
      </w:r>
      <w:r w:rsidRPr="005A3B1B">
        <w:rPr>
          <w:rFonts w:ascii="Garamond" w:hAnsi="Garamond" w:cs="Times New Roman"/>
          <w:color w:val="000000" w:themeColor="text1"/>
          <w:sz w:val="24"/>
          <w:szCs w:val="24"/>
        </w:rPr>
        <w:t>Nadzieja </w:t>
      </w:r>
      <w:r>
        <w:rPr>
          <w:rFonts w:ascii="Garamond" w:hAnsi="Garamond" w:cs="Times New Roman"/>
          <w:color w:val="000000" w:themeColor="text1"/>
          <w:sz w:val="24"/>
          <w:szCs w:val="24"/>
        </w:rPr>
        <w:t>Kolodziejski)</w:t>
      </w:r>
    </w:p>
    <w:p w14:paraId="0AF85F46" w14:textId="77777777" w:rsidR="00E12D58" w:rsidRPr="00B741AE" w:rsidRDefault="00E12D58" w:rsidP="00E12D58">
      <w:pPr>
        <w:pStyle w:val="ListParagraph"/>
        <w:numPr>
          <w:ilvl w:val="0"/>
          <w:numId w:val="1"/>
        </w:numPr>
        <w:shd w:val="clear" w:color="auto" w:fill="FFFFFF"/>
        <w:spacing w:after="0" w:line="480" w:lineRule="auto"/>
        <w:ind w:left="714" w:hanging="357"/>
        <w:rPr>
          <w:rFonts w:ascii="Garamond" w:hAnsi="Garamond" w:cs="Times New Roman"/>
          <w:color w:val="000000" w:themeColor="text1"/>
          <w:sz w:val="24"/>
          <w:szCs w:val="24"/>
        </w:rPr>
      </w:pPr>
      <w:r w:rsidRPr="00B741AE">
        <w:rPr>
          <w:rFonts w:ascii="Garamond" w:hAnsi="Garamond" w:cs="Times New Roman"/>
          <w:color w:val="000000" w:themeColor="text1"/>
          <w:sz w:val="24"/>
          <w:szCs w:val="24"/>
        </w:rPr>
        <w:t>Any Other Business</w:t>
      </w:r>
    </w:p>
    <w:p w14:paraId="756BA883" w14:textId="77777777" w:rsidR="00E12D58" w:rsidRPr="00B741AE" w:rsidRDefault="00E12D58" w:rsidP="00E12D58">
      <w:pPr>
        <w:rPr>
          <w:rFonts w:ascii="Garamond" w:hAnsi="Garamond"/>
          <w:color w:val="000000" w:themeColor="text1"/>
          <w:sz w:val="24"/>
          <w:szCs w:val="24"/>
        </w:rPr>
      </w:pPr>
    </w:p>
    <w:p w14:paraId="3E2CB09C" w14:textId="77777777" w:rsidR="00E12D58" w:rsidRPr="00051032" w:rsidRDefault="00E12D58" w:rsidP="00E12D58">
      <w:pPr>
        <w:spacing w:after="0" w:line="240" w:lineRule="auto"/>
        <w:rPr>
          <w:rFonts w:ascii="Garamond" w:hAnsi="Garamond"/>
          <w:sz w:val="24"/>
          <w:szCs w:val="24"/>
        </w:rPr>
      </w:pPr>
      <w:r w:rsidRPr="00051032">
        <w:rPr>
          <w:rFonts w:ascii="Garamond" w:hAnsi="Garamond"/>
          <w:sz w:val="24"/>
          <w:szCs w:val="24"/>
        </w:rPr>
        <w:br w:type="page"/>
      </w:r>
    </w:p>
    <w:p w14:paraId="505B75E6" w14:textId="77777777" w:rsidR="00B463A3" w:rsidRPr="00051032" w:rsidRDefault="00B463A3" w:rsidP="00E12D58">
      <w:pPr>
        <w:pStyle w:val="ListParagraph"/>
        <w:rPr>
          <w:rFonts w:ascii="Garamond" w:hAnsi="Garamond" w:cs="Times New Roman"/>
          <w:b/>
          <w:bCs/>
        </w:rPr>
      </w:pPr>
    </w:p>
    <w:p w14:paraId="1A7685DF" w14:textId="636B4B89" w:rsidR="00E82A9D" w:rsidRPr="00E82A9D" w:rsidRDefault="00E82A9D">
      <w:pPr>
        <w:pStyle w:val="ListParagraph"/>
        <w:numPr>
          <w:ilvl w:val="0"/>
          <w:numId w:val="2"/>
        </w:numPr>
        <w:spacing w:before="100" w:beforeAutospacing="1" w:after="100" w:afterAutospacing="1" w:line="240" w:lineRule="auto"/>
        <w:rPr>
          <w:rFonts w:ascii="Garamond" w:hAnsi="Garamond" w:cs="Times New Roman"/>
          <w:b/>
          <w:bCs/>
          <w:color w:val="212121"/>
          <w:sz w:val="24"/>
          <w:szCs w:val="24"/>
        </w:rPr>
      </w:pPr>
      <w:r>
        <w:rPr>
          <w:rFonts w:ascii="Garamond" w:eastAsia="Times New Roman" w:hAnsi="Garamond" w:cs="Times New Roman"/>
          <w:b/>
          <w:bCs/>
          <w:color w:val="000000"/>
          <w:sz w:val="24"/>
          <w:szCs w:val="24"/>
        </w:rPr>
        <w:t>Apologies</w:t>
      </w:r>
      <w:r w:rsidR="00EE2D5D">
        <w:rPr>
          <w:rFonts w:ascii="Garamond" w:eastAsia="Times New Roman" w:hAnsi="Garamond" w:cs="Times New Roman"/>
          <w:b/>
          <w:bCs/>
          <w:color w:val="000000"/>
          <w:sz w:val="24"/>
          <w:szCs w:val="24"/>
        </w:rPr>
        <w:t xml:space="preserve">: </w:t>
      </w:r>
      <w:r w:rsidR="00EE2D5D" w:rsidRPr="00EE2D5D">
        <w:rPr>
          <w:rFonts w:ascii="Garamond" w:eastAsia="Times New Roman" w:hAnsi="Garamond" w:cs="Times New Roman"/>
          <w:color w:val="000000"/>
          <w:sz w:val="24"/>
          <w:szCs w:val="24"/>
        </w:rPr>
        <w:t>Abbie Longmate</w:t>
      </w:r>
    </w:p>
    <w:p w14:paraId="5A3FAA48" w14:textId="77777777" w:rsidR="00E82A9D" w:rsidRPr="00E82A9D" w:rsidRDefault="00E82A9D" w:rsidP="00E82A9D">
      <w:pPr>
        <w:pStyle w:val="ListParagraph"/>
        <w:spacing w:before="100" w:beforeAutospacing="1" w:after="100" w:afterAutospacing="1" w:line="240" w:lineRule="auto"/>
        <w:rPr>
          <w:rFonts w:ascii="Garamond" w:hAnsi="Garamond" w:cs="Times New Roman"/>
          <w:b/>
          <w:bCs/>
          <w:color w:val="212121"/>
          <w:sz w:val="24"/>
          <w:szCs w:val="24"/>
        </w:rPr>
      </w:pPr>
    </w:p>
    <w:p w14:paraId="36DDA3B0" w14:textId="138CD7D6" w:rsidR="00EE2D5D" w:rsidRPr="00EE2D5D" w:rsidRDefault="00EE2D5D">
      <w:pPr>
        <w:pStyle w:val="ListParagraph"/>
        <w:numPr>
          <w:ilvl w:val="0"/>
          <w:numId w:val="2"/>
        </w:numPr>
        <w:rPr>
          <w:rFonts w:ascii="Garamond" w:hAnsi="Garamond"/>
          <w:b/>
        </w:rPr>
      </w:pPr>
      <w:r w:rsidRPr="00EE2D5D">
        <w:rPr>
          <w:rFonts w:ascii="Garamond" w:hAnsi="Garamond"/>
          <w:b/>
        </w:rPr>
        <w:t>Minutes of the Annual General Meeting via Zoom</w:t>
      </w:r>
      <w:r>
        <w:rPr>
          <w:rFonts w:ascii="Garamond" w:hAnsi="Garamond"/>
          <w:b/>
        </w:rPr>
        <w:t xml:space="preserve"> 4 September, 2025</w:t>
      </w:r>
    </w:p>
    <w:p w14:paraId="6FDD5BF2" w14:textId="77777777" w:rsidR="00EE2D5D" w:rsidRPr="00D97CBE" w:rsidRDefault="00EE2D5D" w:rsidP="00EE2D5D">
      <w:pPr>
        <w:rPr>
          <w:rFonts w:ascii="Garamond" w:hAnsi="Garamond"/>
        </w:rPr>
      </w:pPr>
    </w:p>
    <w:p w14:paraId="1A1D37EC" w14:textId="77777777" w:rsidR="00EE2D5D" w:rsidRPr="00D97CBE" w:rsidRDefault="00EE2D5D" w:rsidP="00EE2D5D">
      <w:pPr>
        <w:rPr>
          <w:rFonts w:ascii="Garamond" w:hAnsi="Garamond"/>
        </w:rPr>
      </w:pPr>
      <w:r w:rsidRPr="00D97CBE">
        <w:rPr>
          <w:rFonts w:ascii="Garamond" w:hAnsi="Garamond"/>
        </w:rPr>
        <w:t>Chaired by Sarah Richardson, Convener of the WHN Steering Committee.</w:t>
      </w:r>
    </w:p>
    <w:p w14:paraId="38C1CF1E" w14:textId="77777777" w:rsidR="00EE2D5D" w:rsidRPr="00D97CBE" w:rsidRDefault="00EE2D5D" w:rsidP="00EE2D5D">
      <w:pPr>
        <w:rPr>
          <w:rFonts w:ascii="Garamond" w:hAnsi="Garamond"/>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1"/>
        <w:gridCol w:w="7030"/>
        <w:gridCol w:w="1930"/>
      </w:tblGrid>
      <w:tr w:rsidR="00EE2D5D" w:rsidRPr="00D97CBE" w14:paraId="23006E42" w14:textId="77777777" w:rsidTr="00170C0B">
        <w:tc>
          <w:tcPr>
            <w:tcW w:w="931" w:type="dxa"/>
          </w:tcPr>
          <w:p w14:paraId="7E3391BA" w14:textId="77777777" w:rsidR="00EE2D5D" w:rsidRPr="00D97CBE" w:rsidRDefault="00EE2D5D" w:rsidP="00170C0B">
            <w:pPr>
              <w:rPr>
                <w:rFonts w:ascii="Garamond" w:hAnsi="Garamond"/>
                <w:b/>
                <w:lang w:bidi="x-none"/>
              </w:rPr>
            </w:pPr>
            <w:r w:rsidRPr="00D97CBE">
              <w:rPr>
                <w:rFonts w:ascii="Garamond" w:hAnsi="Garamond"/>
                <w:b/>
                <w:lang w:bidi="x-none"/>
              </w:rPr>
              <w:t>Agenda</w:t>
            </w:r>
          </w:p>
        </w:tc>
        <w:tc>
          <w:tcPr>
            <w:tcW w:w="7030" w:type="dxa"/>
          </w:tcPr>
          <w:p w14:paraId="1B6A98FD" w14:textId="77777777" w:rsidR="00EE2D5D" w:rsidRPr="00D97CBE" w:rsidRDefault="00EE2D5D" w:rsidP="00170C0B">
            <w:pPr>
              <w:rPr>
                <w:rFonts w:ascii="Garamond" w:hAnsi="Garamond"/>
                <w:b/>
                <w:lang w:bidi="x-none"/>
              </w:rPr>
            </w:pPr>
            <w:r w:rsidRPr="00D97CBE">
              <w:rPr>
                <w:rFonts w:ascii="Garamond" w:hAnsi="Garamond"/>
                <w:b/>
                <w:lang w:bidi="x-none"/>
              </w:rPr>
              <w:t>Discussion</w:t>
            </w:r>
          </w:p>
        </w:tc>
        <w:tc>
          <w:tcPr>
            <w:tcW w:w="1930" w:type="dxa"/>
          </w:tcPr>
          <w:p w14:paraId="637BE4AB" w14:textId="77777777" w:rsidR="00EE2D5D" w:rsidRPr="00D97CBE" w:rsidRDefault="00EE2D5D" w:rsidP="00170C0B">
            <w:pPr>
              <w:rPr>
                <w:rFonts w:ascii="Garamond" w:hAnsi="Garamond"/>
                <w:b/>
                <w:lang w:bidi="x-none"/>
              </w:rPr>
            </w:pPr>
            <w:r w:rsidRPr="00D97CBE">
              <w:rPr>
                <w:rFonts w:ascii="Garamond" w:hAnsi="Garamond"/>
                <w:b/>
                <w:lang w:bidi="x-none"/>
              </w:rPr>
              <w:t>Action</w:t>
            </w:r>
          </w:p>
        </w:tc>
      </w:tr>
      <w:tr w:rsidR="00EE2D5D" w:rsidRPr="00D97CBE" w14:paraId="55436E6C" w14:textId="77777777" w:rsidTr="00170C0B">
        <w:tc>
          <w:tcPr>
            <w:tcW w:w="931" w:type="dxa"/>
          </w:tcPr>
          <w:p w14:paraId="6292904C" w14:textId="77777777" w:rsidR="00EE2D5D" w:rsidRPr="00D97CBE" w:rsidRDefault="00EE2D5D" w:rsidP="00170C0B">
            <w:pPr>
              <w:rPr>
                <w:rFonts w:ascii="Garamond" w:hAnsi="Garamond"/>
                <w:lang w:bidi="x-none"/>
              </w:rPr>
            </w:pPr>
            <w:r w:rsidRPr="00D97CBE">
              <w:rPr>
                <w:rFonts w:ascii="Garamond" w:hAnsi="Garamond"/>
                <w:lang w:bidi="x-none"/>
              </w:rPr>
              <w:t>1</w:t>
            </w:r>
          </w:p>
        </w:tc>
        <w:tc>
          <w:tcPr>
            <w:tcW w:w="7030" w:type="dxa"/>
          </w:tcPr>
          <w:p w14:paraId="2BB6A7E6" w14:textId="77777777" w:rsidR="00EE2D5D" w:rsidRPr="00D97CBE" w:rsidRDefault="00EE2D5D" w:rsidP="00170C0B">
            <w:pPr>
              <w:rPr>
                <w:rFonts w:ascii="Garamond" w:hAnsi="Garamond"/>
                <w:bCs/>
                <w:lang w:bidi="x-none"/>
              </w:rPr>
            </w:pPr>
            <w:r w:rsidRPr="00D97CBE">
              <w:rPr>
                <w:rFonts w:ascii="Garamond" w:hAnsi="Garamond"/>
                <w:b/>
                <w:lang w:bidi="x-none"/>
              </w:rPr>
              <w:t xml:space="preserve">Apologies: </w:t>
            </w:r>
            <w:r>
              <w:rPr>
                <w:rFonts w:ascii="Garamond" w:hAnsi="Garamond" w:cs="Segoe UI"/>
                <w:color w:val="212121"/>
              </w:rPr>
              <w:t>Kate Murphy, Norena Shopland, Gillian Murphy, Lisa Berry-Waite.</w:t>
            </w:r>
          </w:p>
          <w:p w14:paraId="1953F8CD" w14:textId="77777777" w:rsidR="00EE2D5D" w:rsidRPr="00D97CBE" w:rsidRDefault="00EE2D5D" w:rsidP="00170C0B">
            <w:pPr>
              <w:rPr>
                <w:rFonts w:ascii="Garamond" w:hAnsi="Garamond"/>
                <w:bCs/>
              </w:rPr>
            </w:pPr>
          </w:p>
        </w:tc>
        <w:tc>
          <w:tcPr>
            <w:tcW w:w="1930" w:type="dxa"/>
          </w:tcPr>
          <w:p w14:paraId="457C8692" w14:textId="77777777" w:rsidR="00EE2D5D" w:rsidRPr="00D97CBE" w:rsidRDefault="00EE2D5D" w:rsidP="00170C0B">
            <w:pPr>
              <w:rPr>
                <w:rFonts w:ascii="Garamond" w:hAnsi="Garamond"/>
                <w:lang w:bidi="x-none"/>
              </w:rPr>
            </w:pPr>
          </w:p>
        </w:tc>
      </w:tr>
      <w:tr w:rsidR="00EE2D5D" w:rsidRPr="00D97CBE" w14:paraId="2546A062" w14:textId="77777777" w:rsidTr="00170C0B">
        <w:trPr>
          <w:trHeight w:val="728"/>
        </w:trPr>
        <w:tc>
          <w:tcPr>
            <w:tcW w:w="931" w:type="dxa"/>
          </w:tcPr>
          <w:p w14:paraId="16F007D8" w14:textId="77777777" w:rsidR="00EE2D5D" w:rsidRPr="00D97CBE" w:rsidRDefault="00EE2D5D" w:rsidP="00170C0B">
            <w:pPr>
              <w:rPr>
                <w:rFonts w:ascii="Garamond" w:hAnsi="Garamond"/>
                <w:lang w:bidi="x-none"/>
              </w:rPr>
            </w:pPr>
            <w:r w:rsidRPr="00D97CBE">
              <w:rPr>
                <w:rFonts w:ascii="Garamond" w:hAnsi="Garamond"/>
                <w:lang w:bidi="x-none"/>
              </w:rPr>
              <w:t>2</w:t>
            </w:r>
          </w:p>
        </w:tc>
        <w:tc>
          <w:tcPr>
            <w:tcW w:w="7030" w:type="dxa"/>
          </w:tcPr>
          <w:p w14:paraId="11699E72" w14:textId="77777777" w:rsidR="00EE2D5D" w:rsidRPr="00D97CBE" w:rsidRDefault="00EE2D5D" w:rsidP="00170C0B">
            <w:pPr>
              <w:rPr>
                <w:rFonts w:ascii="Garamond" w:hAnsi="Garamond"/>
                <w:b/>
                <w:bCs/>
                <w:lang w:bidi="x-none"/>
              </w:rPr>
            </w:pPr>
            <w:r w:rsidRPr="00D97CBE">
              <w:rPr>
                <w:rFonts w:ascii="Garamond" w:hAnsi="Garamond"/>
                <w:b/>
                <w:bCs/>
                <w:lang w:bidi="x-none"/>
              </w:rPr>
              <w:t>Minutes of the last AGM of the Women’s History Network, September 202</w:t>
            </w:r>
            <w:r>
              <w:rPr>
                <w:rFonts w:ascii="Garamond" w:hAnsi="Garamond"/>
                <w:b/>
                <w:bCs/>
                <w:lang w:bidi="x-none"/>
              </w:rPr>
              <w:t>4</w:t>
            </w:r>
            <w:r w:rsidRPr="00D97CBE">
              <w:rPr>
                <w:rFonts w:ascii="Garamond" w:hAnsi="Garamond"/>
                <w:b/>
                <w:bCs/>
                <w:lang w:bidi="x-none"/>
              </w:rPr>
              <w:t xml:space="preserve"> and Matters Arising </w:t>
            </w:r>
          </w:p>
          <w:p w14:paraId="1BF03F00" w14:textId="77777777" w:rsidR="00EE2D5D" w:rsidRPr="00D97CBE" w:rsidRDefault="00EE2D5D" w:rsidP="00170C0B">
            <w:pPr>
              <w:rPr>
                <w:rFonts w:ascii="Garamond" w:hAnsi="Garamond"/>
                <w:lang w:bidi="x-none"/>
              </w:rPr>
            </w:pPr>
          </w:p>
        </w:tc>
        <w:tc>
          <w:tcPr>
            <w:tcW w:w="1930" w:type="dxa"/>
          </w:tcPr>
          <w:p w14:paraId="6AADB6B1" w14:textId="77777777" w:rsidR="00EE2D5D" w:rsidRPr="00D97CBE" w:rsidRDefault="00EE2D5D" w:rsidP="00170C0B">
            <w:pPr>
              <w:rPr>
                <w:rFonts w:ascii="Garamond" w:hAnsi="Garamond"/>
                <w:lang w:bidi="x-none"/>
              </w:rPr>
            </w:pPr>
            <w:r w:rsidRPr="00D97CBE">
              <w:rPr>
                <w:rFonts w:ascii="Garamond" w:hAnsi="Garamond"/>
                <w:lang w:bidi="x-none"/>
              </w:rPr>
              <w:t>There were no matters arising.</w:t>
            </w:r>
          </w:p>
        </w:tc>
      </w:tr>
      <w:tr w:rsidR="00EE2D5D" w:rsidRPr="00D97CBE" w14:paraId="03A255B4" w14:textId="77777777" w:rsidTr="00170C0B">
        <w:tc>
          <w:tcPr>
            <w:tcW w:w="931" w:type="dxa"/>
          </w:tcPr>
          <w:p w14:paraId="2183A1A6" w14:textId="77777777" w:rsidR="00EE2D5D" w:rsidRPr="00D97CBE" w:rsidRDefault="00EE2D5D" w:rsidP="00170C0B">
            <w:pPr>
              <w:rPr>
                <w:rFonts w:ascii="Garamond" w:hAnsi="Garamond"/>
                <w:lang w:bidi="x-none"/>
              </w:rPr>
            </w:pPr>
            <w:r w:rsidRPr="00D97CBE">
              <w:rPr>
                <w:rFonts w:ascii="Garamond" w:hAnsi="Garamond"/>
                <w:lang w:bidi="x-none"/>
              </w:rPr>
              <w:t>3</w:t>
            </w:r>
          </w:p>
        </w:tc>
        <w:tc>
          <w:tcPr>
            <w:tcW w:w="7030" w:type="dxa"/>
          </w:tcPr>
          <w:p w14:paraId="51DD332C" w14:textId="77777777" w:rsidR="00EE2D5D" w:rsidRDefault="00EE2D5D" w:rsidP="00170C0B">
            <w:pPr>
              <w:rPr>
                <w:rFonts w:ascii="Garamond" w:hAnsi="Garamond"/>
                <w:b/>
                <w:lang w:bidi="x-none"/>
              </w:rPr>
            </w:pPr>
            <w:r w:rsidRPr="00D97CBE">
              <w:rPr>
                <w:rFonts w:ascii="Garamond" w:hAnsi="Garamond"/>
                <w:b/>
                <w:lang w:bidi="x-none"/>
              </w:rPr>
              <w:t>Chair’s Report (Sarah Richardson)</w:t>
            </w:r>
          </w:p>
          <w:p w14:paraId="2E00FEF8" w14:textId="77777777" w:rsidR="00EE2D5D" w:rsidRPr="00D97CBE" w:rsidRDefault="00EE2D5D" w:rsidP="00170C0B">
            <w:pPr>
              <w:rPr>
                <w:rFonts w:ascii="Garamond" w:hAnsi="Garamond"/>
                <w:b/>
                <w:lang w:bidi="x-none"/>
              </w:rPr>
            </w:pPr>
          </w:p>
          <w:p w14:paraId="77423DB7" w14:textId="77777777" w:rsidR="00EE2D5D" w:rsidRPr="00786670" w:rsidRDefault="00EE2D5D" w:rsidP="00170C0B">
            <w:pPr>
              <w:jc w:val="both"/>
              <w:rPr>
                <w:rFonts w:ascii="Garamond" w:hAnsi="Garamond"/>
              </w:rPr>
            </w:pPr>
            <w:r w:rsidRPr="00786670">
              <w:rPr>
                <w:rFonts w:ascii="Garamond" w:hAnsi="Garamond"/>
              </w:rPr>
              <w:t>This has been a busy year and I would like to thank the committee for all of their help in ensuring the WHN is as active and innovative as always. </w:t>
            </w:r>
          </w:p>
          <w:p w14:paraId="43469C94" w14:textId="77777777" w:rsidR="00EE2D5D" w:rsidRDefault="00EE2D5D" w:rsidP="00170C0B">
            <w:pPr>
              <w:jc w:val="both"/>
              <w:rPr>
                <w:rFonts w:ascii="Garamond" w:hAnsi="Garamond"/>
              </w:rPr>
            </w:pPr>
            <w:r w:rsidRPr="00786670">
              <w:rPr>
                <w:rFonts w:ascii="Garamond" w:hAnsi="Garamond"/>
              </w:rPr>
              <w:t xml:space="preserve">The 2024 conference was held in person at Royal Holloway on the subject of ‘Curating the Female Self’. This was the first in person conference since COVID and attracted around 70 delegates and many diverse speakers. As the conference report suggests, our 2026 conference will be in person and we are seeking a London venue. </w:t>
            </w:r>
          </w:p>
          <w:p w14:paraId="06F1A06D" w14:textId="77777777" w:rsidR="00EE2D5D" w:rsidRPr="00786670" w:rsidRDefault="00EE2D5D" w:rsidP="00170C0B">
            <w:pPr>
              <w:jc w:val="both"/>
              <w:rPr>
                <w:rFonts w:ascii="Garamond" w:hAnsi="Garamond"/>
              </w:rPr>
            </w:pPr>
          </w:p>
          <w:p w14:paraId="7EA43416" w14:textId="77777777" w:rsidR="00EE2D5D" w:rsidRDefault="00EE2D5D" w:rsidP="00170C0B">
            <w:pPr>
              <w:jc w:val="both"/>
              <w:rPr>
                <w:rFonts w:ascii="Garamond" w:hAnsi="Garamond"/>
              </w:rPr>
            </w:pPr>
            <w:r w:rsidRPr="00786670">
              <w:rPr>
                <w:rFonts w:ascii="Garamond" w:hAnsi="Garamond"/>
              </w:rPr>
              <w:t>We have continued with our other popular online activities including our successful online seminar programme and writing retreats. The committee continue to meet online which is obviously a great saving for the network as there are no travel expenses. </w:t>
            </w:r>
            <w:r>
              <w:rPr>
                <w:rFonts w:ascii="Garamond" w:hAnsi="Garamond"/>
              </w:rPr>
              <w:t>We will be announcing the book prize and UG dissertation prizes in the autumn and will be re-launching the PGT dissertation and the schools’ prizes.</w:t>
            </w:r>
          </w:p>
          <w:p w14:paraId="7C6F1C8F" w14:textId="77777777" w:rsidR="00EE2D5D" w:rsidRPr="00786670" w:rsidRDefault="00EE2D5D" w:rsidP="00170C0B">
            <w:pPr>
              <w:jc w:val="both"/>
              <w:rPr>
                <w:rFonts w:ascii="Garamond" w:hAnsi="Garamond"/>
              </w:rPr>
            </w:pPr>
          </w:p>
          <w:p w14:paraId="4DA7A1CB" w14:textId="77777777" w:rsidR="00EE2D5D" w:rsidRDefault="00EE2D5D" w:rsidP="00170C0B">
            <w:pPr>
              <w:jc w:val="both"/>
              <w:rPr>
                <w:rFonts w:ascii="Garamond" w:hAnsi="Garamond"/>
              </w:rPr>
            </w:pPr>
            <w:r w:rsidRPr="00786670">
              <w:rPr>
                <w:rFonts w:ascii="Garamond" w:hAnsi="Garamond"/>
              </w:rPr>
              <w:t xml:space="preserve">We are gradually building up the committee which will enable us to support a fuller range of activities, but are always looking for new members as you can see from some of the officers’ reports. If you are interested please do get in touch. Many thanks to outgoing officers Hazel Perry (Charities), Beth Price (Blogs) and Vicky Holmes (Academic Support) for their significant contributions to the running of the network. Our newsletter editor, Tayo Agunbiade unfortunately had to step back because of ill health. Everyone on the committee wishes Tayo a full recovery. Alex Hughes-Johnson stepped back for a happier reason and baby Eleanora arrived in July. We hope the whole family enjoy this special time. </w:t>
            </w:r>
          </w:p>
          <w:p w14:paraId="32F6CEBA" w14:textId="77777777" w:rsidR="00EE2D5D" w:rsidRPr="00786670" w:rsidRDefault="00EE2D5D" w:rsidP="00170C0B">
            <w:pPr>
              <w:jc w:val="both"/>
              <w:rPr>
                <w:rFonts w:ascii="Garamond" w:hAnsi="Garamond"/>
              </w:rPr>
            </w:pPr>
          </w:p>
          <w:p w14:paraId="41657137" w14:textId="77777777" w:rsidR="00EE2D5D" w:rsidRPr="00786670" w:rsidRDefault="00EE2D5D" w:rsidP="00170C0B">
            <w:pPr>
              <w:jc w:val="both"/>
              <w:rPr>
                <w:rFonts w:ascii="Garamond" w:hAnsi="Garamond"/>
              </w:rPr>
            </w:pPr>
            <w:r w:rsidRPr="00786670">
              <w:rPr>
                <w:rFonts w:ascii="Garamond" w:hAnsi="Garamond"/>
              </w:rPr>
              <w:lastRenderedPageBreak/>
              <w:t>I am pleased to welcome back Anna Harrington to the seminar series after her maternity leave. Anna has put together an exciting autumn programme but is looking for someone to help co-ordinate the series. Samantha Hughes-Johnson kindly agreed to take on the essential role of Secretary after finishing her term of office at the journal. We also welcome new committee members: Abbie Winfield who is the newsletter editor; Amy Swain</w:t>
            </w:r>
            <w:r>
              <w:rPr>
                <w:rFonts w:ascii="Garamond" w:hAnsi="Garamond"/>
              </w:rPr>
              <w:t>s</w:t>
            </w:r>
            <w:r w:rsidRPr="00786670">
              <w:rPr>
                <w:rFonts w:ascii="Garamond" w:hAnsi="Garamond"/>
              </w:rPr>
              <w:t>ton who has joined the blog team; Jill Kirkby who runs the popular writing retreats and academic support; Gillian Murphy and Emily Rhodes who have taken on the prizes roles and have re-launched the UG dissertation prize as a starting point; and Dominique Simpson who becomes Schools officer. I look forward to working with them.</w:t>
            </w:r>
          </w:p>
          <w:p w14:paraId="6BB514EF" w14:textId="77777777" w:rsidR="00EE2D5D" w:rsidRDefault="00EE2D5D" w:rsidP="00170C0B">
            <w:pPr>
              <w:jc w:val="both"/>
              <w:rPr>
                <w:rFonts w:ascii="Garamond" w:hAnsi="Garamond"/>
              </w:rPr>
            </w:pPr>
            <w:r w:rsidRPr="00786670">
              <w:rPr>
                <w:rFonts w:ascii="Garamond" w:hAnsi="Garamond"/>
              </w:rPr>
              <w:t>Finally, as always, thanks to you the membership who support and enhance the activities of WHN. We value your input and ongoing encouragement. The Steering Committee always look forward to receiving comments and feedback, so please do get in touch if you have ideas or suggestions.</w:t>
            </w:r>
            <w:r>
              <w:rPr>
                <w:rFonts w:ascii="Garamond" w:hAnsi="Garamond"/>
              </w:rPr>
              <w:t xml:space="preserve"> </w:t>
            </w:r>
          </w:p>
          <w:p w14:paraId="1CF0F961" w14:textId="77777777" w:rsidR="00EE2D5D" w:rsidRPr="00D97CBE" w:rsidRDefault="00EE2D5D" w:rsidP="00170C0B">
            <w:pPr>
              <w:rPr>
                <w:rFonts w:ascii="Garamond" w:hAnsi="Garamond" w:cstheme="minorHAnsi"/>
                <w:color w:val="000000"/>
              </w:rPr>
            </w:pPr>
          </w:p>
          <w:p w14:paraId="639BCF16" w14:textId="77777777" w:rsidR="00EE2D5D" w:rsidRPr="00D97CBE" w:rsidRDefault="00EE2D5D" w:rsidP="00170C0B">
            <w:pPr>
              <w:rPr>
                <w:rFonts w:ascii="Garamond" w:hAnsi="Garamond"/>
                <w:bCs/>
                <w:lang w:bidi="x-none"/>
              </w:rPr>
            </w:pPr>
          </w:p>
        </w:tc>
        <w:tc>
          <w:tcPr>
            <w:tcW w:w="1930" w:type="dxa"/>
          </w:tcPr>
          <w:p w14:paraId="6B645874" w14:textId="77777777" w:rsidR="00EE2D5D" w:rsidRPr="00D97CBE" w:rsidRDefault="00EE2D5D" w:rsidP="00170C0B">
            <w:pPr>
              <w:tabs>
                <w:tab w:val="left" w:pos="0"/>
              </w:tabs>
              <w:ind w:right="222"/>
              <w:rPr>
                <w:rFonts w:ascii="Garamond" w:hAnsi="Garamond"/>
                <w:lang w:bidi="x-none"/>
              </w:rPr>
            </w:pPr>
            <w:r w:rsidRPr="00D97CBE">
              <w:rPr>
                <w:rFonts w:ascii="Garamond" w:hAnsi="Garamond"/>
                <w:lang w:bidi="x-none"/>
              </w:rPr>
              <w:lastRenderedPageBreak/>
              <w:t xml:space="preserve">Call for </w:t>
            </w:r>
            <w:r>
              <w:rPr>
                <w:rFonts w:ascii="Garamond" w:hAnsi="Garamond"/>
                <w:lang w:bidi="x-none"/>
              </w:rPr>
              <w:t>members’ comments and ideas</w:t>
            </w:r>
            <w:r w:rsidRPr="00D97CBE">
              <w:rPr>
                <w:rFonts w:ascii="Garamond" w:hAnsi="Garamond"/>
                <w:lang w:bidi="x-none"/>
              </w:rPr>
              <w:t xml:space="preserve">.  </w:t>
            </w:r>
          </w:p>
        </w:tc>
      </w:tr>
      <w:tr w:rsidR="00EE2D5D" w:rsidRPr="00D97CBE" w14:paraId="3E05C232" w14:textId="77777777" w:rsidTr="00170C0B">
        <w:tc>
          <w:tcPr>
            <w:tcW w:w="931" w:type="dxa"/>
          </w:tcPr>
          <w:p w14:paraId="05BE7BBD" w14:textId="77777777" w:rsidR="00EE2D5D" w:rsidRPr="00D97CBE" w:rsidRDefault="00EE2D5D" w:rsidP="00170C0B">
            <w:pPr>
              <w:rPr>
                <w:rFonts w:ascii="Garamond" w:hAnsi="Garamond"/>
                <w:lang w:bidi="x-none"/>
              </w:rPr>
            </w:pPr>
            <w:r w:rsidRPr="00D97CBE">
              <w:rPr>
                <w:rFonts w:ascii="Garamond" w:hAnsi="Garamond"/>
                <w:lang w:bidi="x-none"/>
              </w:rPr>
              <w:t>4</w:t>
            </w:r>
          </w:p>
        </w:tc>
        <w:tc>
          <w:tcPr>
            <w:tcW w:w="7030" w:type="dxa"/>
          </w:tcPr>
          <w:p w14:paraId="779DAE9D" w14:textId="77777777" w:rsidR="00EE2D5D" w:rsidRPr="00D97CBE" w:rsidRDefault="00EE2D5D" w:rsidP="00170C0B">
            <w:pPr>
              <w:rPr>
                <w:rFonts w:ascii="Garamond" w:hAnsi="Garamond"/>
                <w:b/>
                <w:lang w:bidi="x-none"/>
              </w:rPr>
            </w:pPr>
            <w:r w:rsidRPr="00D97CBE">
              <w:rPr>
                <w:rFonts w:ascii="Garamond" w:hAnsi="Garamond"/>
                <w:b/>
                <w:lang w:bidi="x-none"/>
              </w:rPr>
              <w:t>Treasurer’s Report (Sarah Richardson)</w:t>
            </w:r>
          </w:p>
          <w:p w14:paraId="7740BCA3" w14:textId="77777777" w:rsidR="00EE2D5D" w:rsidRPr="00D97CBE" w:rsidRDefault="00EE2D5D" w:rsidP="00170C0B">
            <w:pPr>
              <w:rPr>
                <w:rFonts w:ascii="Garamond" w:hAnsi="Garamond"/>
                <w:b/>
                <w:lang w:bidi="x-none"/>
              </w:rPr>
            </w:pPr>
          </w:p>
          <w:p w14:paraId="09919FF2" w14:textId="77777777" w:rsidR="00EE2D5D" w:rsidRPr="00302696" w:rsidRDefault="00EE2D5D" w:rsidP="00170C0B">
            <w:pPr>
              <w:spacing w:before="100" w:beforeAutospacing="1" w:after="100" w:afterAutospacing="1"/>
              <w:rPr>
                <w:rFonts w:ascii="Garamond" w:hAnsi="Garamond"/>
                <w:b/>
                <w:bCs/>
                <w:color w:val="000000"/>
              </w:rPr>
            </w:pPr>
            <w:r w:rsidRPr="00302696">
              <w:rPr>
                <w:rFonts w:ascii="Garamond" w:hAnsi="Garamond"/>
              </w:rPr>
              <w:t xml:space="preserve">We are still without a Treasurer, so with the immense help of Susan Cohen, I am acting to ensure we meet our obligations. If you are interested in taking the treasurer role, please get in touch. </w:t>
            </w:r>
            <w:r w:rsidRPr="00302696">
              <w:rPr>
                <w:rFonts w:ascii="Garamond" w:hAnsi="Garamond"/>
              </w:rPr>
              <w:br/>
            </w:r>
            <w:r w:rsidRPr="00302696">
              <w:rPr>
                <w:rFonts w:ascii="Garamond" w:hAnsi="Garamond"/>
              </w:rPr>
              <w:br/>
              <w:t>BALANCES</w:t>
            </w:r>
            <w:r w:rsidRPr="00302696">
              <w:rPr>
                <w:rFonts w:ascii="Garamond" w:hAnsi="Garamond"/>
              </w:rPr>
              <w:br/>
            </w:r>
            <w:r w:rsidRPr="00302696">
              <w:rPr>
                <w:rFonts w:ascii="Garamond" w:hAnsi="Garamond"/>
              </w:rPr>
              <w:br/>
              <w:t>As of 1</w:t>
            </w:r>
            <w:r w:rsidRPr="00302696">
              <w:rPr>
                <w:rFonts w:ascii="Garamond" w:hAnsi="Garamond"/>
                <w:vertAlign w:val="superscript"/>
              </w:rPr>
              <w:t>st</w:t>
            </w:r>
            <w:r w:rsidRPr="00302696">
              <w:rPr>
                <w:rFonts w:ascii="Garamond" w:hAnsi="Garamond"/>
              </w:rPr>
              <w:t xml:space="preserve"> September 202t the balance of our accounts was: </w:t>
            </w:r>
          </w:p>
          <w:p w14:paraId="32B1BB97" w14:textId="77777777" w:rsidR="00EE2D5D" w:rsidRPr="00C3065A" w:rsidRDefault="00EE2D5D" w:rsidP="00170C0B">
            <w:pPr>
              <w:ind w:firstLine="720"/>
              <w:rPr>
                <w:rFonts w:ascii="Garamond" w:hAnsi="Garamond"/>
              </w:rPr>
            </w:pPr>
            <w:r w:rsidRPr="00C3065A">
              <w:rPr>
                <w:rFonts w:ascii="Garamond" w:hAnsi="Garamond"/>
              </w:rPr>
              <w:t xml:space="preserve">Current Account – </w:t>
            </w:r>
            <w:r w:rsidRPr="00C3065A">
              <w:rPr>
                <w:rFonts w:ascii="Garamond" w:hAnsi="Garamond"/>
                <w:b/>
                <w:bCs/>
              </w:rPr>
              <w:t>£</w:t>
            </w:r>
            <w:r>
              <w:rPr>
                <w:rFonts w:ascii="Garamond" w:hAnsi="Garamond"/>
                <w:b/>
                <w:bCs/>
              </w:rPr>
              <w:t>10</w:t>
            </w:r>
            <w:r w:rsidRPr="00C3065A">
              <w:rPr>
                <w:rFonts w:ascii="Garamond" w:hAnsi="Garamond"/>
                <w:b/>
                <w:bCs/>
              </w:rPr>
              <w:t>,8</w:t>
            </w:r>
            <w:r>
              <w:rPr>
                <w:rFonts w:ascii="Garamond" w:hAnsi="Garamond"/>
                <w:b/>
                <w:bCs/>
              </w:rPr>
              <w:t>62</w:t>
            </w:r>
          </w:p>
          <w:p w14:paraId="67765DEE" w14:textId="77777777" w:rsidR="00EE2D5D" w:rsidRDefault="00EE2D5D" w:rsidP="00170C0B">
            <w:pPr>
              <w:ind w:firstLine="720"/>
              <w:rPr>
                <w:rFonts w:ascii="Garamond" w:hAnsi="Garamond"/>
                <w:b/>
                <w:bCs/>
              </w:rPr>
            </w:pPr>
            <w:r w:rsidRPr="00C3065A">
              <w:rPr>
                <w:rFonts w:ascii="Garamond" w:hAnsi="Garamond"/>
              </w:rPr>
              <w:t xml:space="preserve">Savings Account – </w:t>
            </w:r>
            <w:r w:rsidRPr="00C3065A">
              <w:rPr>
                <w:rFonts w:ascii="Garamond" w:hAnsi="Garamond"/>
                <w:b/>
                <w:bCs/>
              </w:rPr>
              <w:t>£20,</w:t>
            </w:r>
            <w:r>
              <w:rPr>
                <w:rFonts w:ascii="Garamond" w:hAnsi="Garamond"/>
                <w:b/>
                <w:bCs/>
              </w:rPr>
              <w:t>937</w:t>
            </w:r>
            <w:r w:rsidRPr="00C3065A">
              <w:rPr>
                <w:rFonts w:ascii="Garamond" w:hAnsi="Garamond"/>
                <w:b/>
                <w:bCs/>
              </w:rPr>
              <w:t>.00</w:t>
            </w:r>
          </w:p>
          <w:p w14:paraId="42FE57A4" w14:textId="77777777" w:rsidR="00EE2D5D" w:rsidRPr="00C3065A" w:rsidRDefault="00EE2D5D" w:rsidP="00170C0B">
            <w:pPr>
              <w:ind w:firstLine="720"/>
              <w:rPr>
                <w:rFonts w:ascii="Garamond" w:hAnsi="Garamond"/>
              </w:rPr>
            </w:pPr>
          </w:p>
          <w:p w14:paraId="327502CC" w14:textId="77777777" w:rsidR="00EE2D5D" w:rsidRPr="00D97CBE" w:rsidRDefault="00EE2D5D" w:rsidP="00170C0B">
            <w:pPr>
              <w:tabs>
                <w:tab w:val="left" w:pos="4240"/>
              </w:tabs>
              <w:rPr>
                <w:rFonts w:ascii="Garamond" w:hAnsi="Garamond" w:cs="Calibri"/>
              </w:rPr>
            </w:pPr>
          </w:p>
          <w:p w14:paraId="4DF92C3E" w14:textId="77777777" w:rsidR="00EE2D5D" w:rsidRPr="00C3065A" w:rsidRDefault="00EE2D5D" w:rsidP="00170C0B">
            <w:pPr>
              <w:rPr>
                <w:rFonts w:ascii="Garamond" w:hAnsi="Garamond"/>
              </w:rPr>
            </w:pPr>
            <w:r w:rsidRPr="00C3065A">
              <w:rPr>
                <w:rFonts w:ascii="Garamond" w:hAnsi="Garamond"/>
                <w:b/>
                <w:bCs/>
              </w:rPr>
              <w:t>PROVISIONAL BUDGET 202</w:t>
            </w:r>
            <w:r>
              <w:rPr>
                <w:rFonts w:ascii="Garamond" w:hAnsi="Garamond"/>
                <w:b/>
                <w:bCs/>
              </w:rPr>
              <w:t>5</w:t>
            </w:r>
            <w:r w:rsidRPr="00C3065A">
              <w:rPr>
                <w:rFonts w:ascii="Garamond" w:hAnsi="Garamond"/>
                <w:b/>
                <w:bCs/>
              </w:rPr>
              <w:t>-2</w:t>
            </w:r>
            <w:r>
              <w:rPr>
                <w:rFonts w:ascii="Garamond" w:hAnsi="Garamond"/>
                <w:b/>
                <w:bCs/>
              </w:rPr>
              <w:t>6</w:t>
            </w:r>
            <w:r w:rsidRPr="00C3065A">
              <w:rPr>
                <w:rFonts w:ascii="Garamond" w:hAnsi="Garamond"/>
                <w:b/>
                <w:bCs/>
              </w:rPr>
              <w:t xml:space="preserve"> </w:t>
            </w:r>
            <w:r w:rsidRPr="00C3065A">
              <w:rPr>
                <w:rFonts w:ascii="Garamond" w:hAnsi="Garamond"/>
              </w:rPr>
              <w:t>Budget set September to August.</w:t>
            </w:r>
          </w:p>
          <w:tbl>
            <w:tblPr>
              <w:tblW w:w="0" w:type="auto"/>
              <w:tblCellMar>
                <w:top w:w="15" w:type="dxa"/>
                <w:left w:w="15" w:type="dxa"/>
                <w:bottom w:w="15" w:type="dxa"/>
                <w:right w:w="15" w:type="dxa"/>
              </w:tblCellMar>
              <w:tblLook w:val="04A0" w:firstRow="1" w:lastRow="0" w:firstColumn="1" w:lastColumn="0" w:noHBand="0" w:noVBand="1"/>
            </w:tblPr>
            <w:tblGrid>
              <w:gridCol w:w="3396"/>
              <w:gridCol w:w="3115"/>
            </w:tblGrid>
            <w:tr w:rsidR="00EE2D5D" w:rsidRPr="000F0D96" w14:paraId="42042274" w14:textId="77777777" w:rsidTr="00170C0B">
              <w:trPr>
                <w:trHeight w:val="267"/>
              </w:trPr>
              <w:tc>
                <w:tcPr>
                  <w:tcW w:w="0" w:type="auto"/>
                  <w:tcBorders>
                    <w:top w:val="single" w:sz="8" w:space="0" w:color="000000"/>
                    <w:left w:val="single" w:sz="8" w:space="0" w:color="000000"/>
                    <w:right w:val="single" w:sz="8" w:space="0" w:color="000000"/>
                  </w:tcBorders>
                  <w:tcMar>
                    <w:top w:w="80" w:type="dxa"/>
                    <w:left w:w="80" w:type="dxa"/>
                    <w:bottom w:w="80" w:type="dxa"/>
                    <w:right w:w="80" w:type="dxa"/>
                  </w:tcMar>
                  <w:vAlign w:val="center"/>
                  <w:hideMark/>
                </w:tcPr>
                <w:p w14:paraId="6B232215" w14:textId="77777777" w:rsidR="00EE2D5D" w:rsidRPr="00C36386" w:rsidRDefault="00EE2D5D" w:rsidP="00170C0B">
                  <w:pPr>
                    <w:ind w:left="360"/>
                    <w:rPr>
                      <w:rFonts w:ascii="Garamond" w:hAnsi="Garamond"/>
                    </w:rPr>
                  </w:pPr>
                </w:p>
              </w:tc>
              <w:tc>
                <w:tcPr>
                  <w:tcW w:w="3115" w:type="dxa"/>
                  <w:tcBorders>
                    <w:top w:val="single" w:sz="8" w:space="0" w:color="000000"/>
                    <w:left w:val="single" w:sz="8" w:space="0" w:color="000000"/>
                    <w:right w:val="single" w:sz="8" w:space="0" w:color="000000"/>
                  </w:tcBorders>
                  <w:tcMar>
                    <w:top w:w="80" w:type="dxa"/>
                    <w:left w:w="80" w:type="dxa"/>
                    <w:bottom w:w="80" w:type="dxa"/>
                    <w:right w:w="80" w:type="dxa"/>
                  </w:tcMar>
                  <w:vAlign w:val="center"/>
                  <w:hideMark/>
                </w:tcPr>
                <w:p w14:paraId="3DDF7E7C" w14:textId="77777777" w:rsidR="00EE2D5D" w:rsidRPr="000F0D96" w:rsidRDefault="00EE2D5D" w:rsidP="00170C0B">
                  <w:pPr>
                    <w:rPr>
                      <w:rFonts w:ascii="Garamond" w:hAnsi="Garamond"/>
                    </w:rPr>
                  </w:pPr>
                  <w:r w:rsidRPr="000F0D96">
                    <w:rPr>
                      <w:rFonts w:ascii="Garamond" w:hAnsi="Garamond"/>
                      <w:b/>
                      <w:bCs/>
                    </w:rPr>
                    <w:t>202</w:t>
                  </w:r>
                  <w:r>
                    <w:rPr>
                      <w:rFonts w:ascii="Garamond" w:hAnsi="Garamond"/>
                      <w:b/>
                      <w:bCs/>
                    </w:rPr>
                    <w:t>5</w:t>
                  </w:r>
                  <w:r w:rsidRPr="000F0D96">
                    <w:rPr>
                      <w:rFonts w:ascii="Garamond" w:hAnsi="Garamond"/>
                      <w:b/>
                      <w:bCs/>
                    </w:rPr>
                    <w:t>/2</w:t>
                  </w:r>
                  <w:r>
                    <w:rPr>
                      <w:rFonts w:ascii="Garamond" w:hAnsi="Garamond"/>
                      <w:b/>
                      <w:bCs/>
                    </w:rPr>
                    <w:t>6</w:t>
                  </w:r>
                </w:p>
              </w:tc>
            </w:tr>
            <w:tr w:rsidR="00EE2D5D" w:rsidRPr="000F0D96" w14:paraId="79578A26" w14:textId="77777777" w:rsidTr="00170C0B">
              <w:trPr>
                <w:trHeight w:val="485"/>
              </w:trPr>
              <w:tc>
                <w:tcPr>
                  <w:tcW w:w="0" w:type="auto"/>
                  <w:tcBorders>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3AA99F4" w14:textId="77777777" w:rsidR="00EE2D5D" w:rsidRPr="000F0D96" w:rsidRDefault="00EE2D5D" w:rsidP="00170C0B">
                  <w:pPr>
                    <w:rPr>
                      <w:rFonts w:ascii="Garamond" w:hAnsi="Garamond"/>
                    </w:rPr>
                  </w:pPr>
                  <w:r w:rsidRPr="000F0D96">
                    <w:rPr>
                      <w:rFonts w:ascii="Garamond" w:hAnsi="Garamond"/>
                      <w:b/>
                      <w:bCs/>
                    </w:rPr>
                    <w:t>EXPENSE</w:t>
                  </w:r>
                </w:p>
              </w:tc>
              <w:tc>
                <w:tcPr>
                  <w:tcW w:w="3115" w:type="dxa"/>
                  <w:tcBorders>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2E0E901" w14:textId="77777777" w:rsidR="00EE2D5D" w:rsidRPr="000F0D96" w:rsidRDefault="00EE2D5D" w:rsidP="00170C0B">
                  <w:pPr>
                    <w:rPr>
                      <w:rFonts w:ascii="Garamond" w:hAnsi="Garamond"/>
                    </w:rPr>
                  </w:pPr>
                  <w:r w:rsidRPr="000F0D96">
                    <w:rPr>
                      <w:rFonts w:ascii="Garamond" w:hAnsi="Garamond"/>
                      <w:b/>
                      <w:bCs/>
                    </w:rPr>
                    <w:t>BUDGET </w:t>
                  </w:r>
                </w:p>
              </w:tc>
            </w:tr>
            <w:tr w:rsidR="00EE2D5D" w:rsidRPr="000F0D96" w14:paraId="2135DC4A" w14:textId="77777777" w:rsidTr="00170C0B">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E5BDC40" w14:textId="77777777" w:rsidR="00EE2D5D" w:rsidRPr="000F0D96" w:rsidRDefault="00EE2D5D" w:rsidP="00170C0B">
                  <w:pPr>
                    <w:rPr>
                      <w:rFonts w:ascii="Garamond" w:hAnsi="Garamond"/>
                    </w:rPr>
                  </w:pPr>
                  <w:r w:rsidRPr="000F0D96">
                    <w:rPr>
                      <w:rFonts w:ascii="Garamond" w:hAnsi="Garamond"/>
                    </w:rPr>
                    <w:t>WHN Journal x3</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151D5440" w14:textId="77777777" w:rsidR="00EE2D5D" w:rsidRPr="000F0D96" w:rsidRDefault="00EE2D5D" w:rsidP="00170C0B">
                  <w:pPr>
                    <w:rPr>
                      <w:rFonts w:ascii="Garamond" w:hAnsi="Garamond"/>
                    </w:rPr>
                  </w:pPr>
                  <w:r w:rsidRPr="000F0D96">
                    <w:rPr>
                      <w:rFonts w:ascii="Garamond" w:hAnsi="Garamond"/>
                    </w:rPr>
                    <w:t>£6,000</w:t>
                  </w:r>
                </w:p>
              </w:tc>
            </w:tr>
            <w:tr w:rsidR="00EE2D5D" w:rsidRPr="000F0D96" w14:paraId="75FE49EE" w14:textId="77777777" w:rsidTr="00170C0B">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A50CFD6" w14:textId="77777777" w:rsidR="00EE2D5D" w:rsidRPr="000F0D96" w:rsidRDefault="00EE2D5D" w:rsidP="00170C0B">
                  <w:pPr>
                    <w:rPr>
                      <w:rFonts w:ascii="Garamond" w:hAnsi="Garamond"/>
                    </w:rPr>
                  </w:pPr>
                  <w:r w:rsidRPr="000F0D96">
                    <w:rPr>
                      <w:rFonts w:ascii="Garamond" w:hAnsi="Garamond"/>
                    </w:rPr>
                    <w:t>Web maintenance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79420D1F" w14:textId="77777777" w:rsidR="00EE2D5D" w:rsidRPr="000F0D96" w:rsidRDefault="00EE2D5D" w:rsidP="00170C0B">
                  <w:pPr>
                    <w:rPr>
                      <w:rFonts w:ascii="Garamond" w:hAnsi="Garamond"/>
                    </w:rPr>
                  </w:pPr>
                  <w:r w:rsidRPr="000F0D96">
                    <w:rPr>
                      <w:rFonts w:ascii="Garamond" w:hAnsi="Garamond"/>
                    </w:rPr>
                    <w:t>£2,500</w:t>
                  </w:r>
                </w:p>
              </w:tc>
            </w:tr>
            <w:tr w:rsidR="00EE2D5D" w:rsidRPr="000F0D96" w14:paraId="34A27E21" w14:textId="77777777" w:rsidTr="00170C0B">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767306A" w14:textId="77777777" w:rsidR="00EE2D5D" w:rsidRPr="000F0D96" w:rsidRDefault="00EE2D5D" w:rsidP="00170C0B">
                  <w:pPr>
                    <w:rPr>
                      <w:rFonts w:ascii="Garamond" w:hAnsi="Garamond"/>
                    </w:rPr>
                  </w:pPr>
                  <w:r w:rsidRPr="000F0D96">
                    <w:rPr>
                      <w:rFonts w:ascii="Garamond" w:hAnsi="Garamond"/>
                    </w:rPr>
                    <w:t>WHN Book Prize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CB91D37" w14:textId="77777777" w:rsidR="00EE2D5D" w:rsidRPr="000F0D96" w:rsidRDefault="00EE2D5D" w:rsidP="00170C0B">
                  <w:pPr>
                    <w:rPr>
                      <w:rFonts w:ascii="Garamond" w:hAnsi="Garamond"/>
                    </w:rPr>
                  </w:pPr>
                  <w:r w:rsidRPr="000F0D96">
                    <w:rPr>
                      <w:rFonts w:ascii="Garamond" w:hAnsi="Garamond"/>
                    </w:rPr>
                    <w:t>£500</w:t>
                  </w:r>
                </w:p>
              </w:tc>
            </w:tr>
            <w:tr w:rsidR="00EE2D5D" w:rsidRPr="000F0D96" w14:paraId="590F61D2" w14:textId="77777777" w:rsidTr="00170C0B">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58CD85D6" w14:textId="77777777" w:rsidR="00EE2D5D" w:rsidRPr="000F0D96" w:rsidRDefault="00EE2D5D" w:rsidP="00170C0B">
                  <w:pPr>
                    <w:rPr>
                      <w:rFonts w:ascii="Garamond" w:hAnsi="Garamond"/>
                    </w:rPr>
                  </w:pPr>
                  <w:r w:rsidRPr="000F0D96">
                    <w:rPr>
                      <w:rFonts w:ascii="Garamond" w:hAnsi="Garamond"/>
                    </w:rPr>
                    <w:lastRenderedPageBreak/>
                    <w:t>WHN Conference Bursaries</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5F945861" w14:textId="77777777" w:rsidR="00EE2D5D" w:rsidRPr="000F0D96" w:rsidRDefault="00EE2D5D" w:rsidP="00170C0B">
                  <w:pPr>
                    <w:rPr>
                      <w:rFonts w:ascii="Garamond" w:hAnsi="Garamond"/>
                    </w:rPr>
                  </w:pPr>
                  <w:r w:rsidRPr="000F0D96">
                    <w:rPr>
                      <w:rFonts w:ascii="Garamond" w:hAnsi="Garamond"/>
                    </w:rPr>
                    <w:t>£</w:t>
                  </w:r>
                  <w:r>
                    <w:rPr>
                      <w:rFonts w:ascii="Garamond" w:hAnsi="Garamond"/>
                    </w:rPr>
                    <w:t>1,500</w:t>
                  </w:r>
                </w:p>
              </w:tc>
            </w:tr>
            <w:tr w:rsidR="00EE2D5D" w:rsidRPr="000F0D96" w14:paraId="3CF1D53E" w14:textId="77777777" w:rsidTr="00170C0B">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E28944C" w14:textId="77777777" w:rsidR="00EE2D5D" w:rsidRPr="000F0D96" w:rsidRDefault="00EE2D5D" w:rsidP="00170C0B">
                  <w:pPr>
                    <w:rPr>
                      <w:rFonts w:ascii="Garamond" w:hAnsi="Garamond"/>
                    </w:rPr>
                  </w:pPr>
                  <w:r w:rsidRPr="000F0D96">
                    <w:rPr>
                      <w:rFonts w:ascii="Garamond" w:hAnsi="Garamond"/>
                    </w:rPr>
                    <w:t>WHN Conference administration </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5CE0DBD" w14:textId="77777777" w:rsidR="00EE2D5D" w:rsidRPr="000F0D96" w:rsidRDefault="00EE2D5D" w:rsidP="00170C0B">
                  <w:pPr>
                    <w:rPr>
                      <w:rFonts w:ascii="Garamond" w:hAnsi="Garamond"/>
                    </w:rPr>
                  </w:pPr>
                  <w:r w:rsidRPr="000F0D96">
                    <w:rPr>
                      <w:rFonts w:ascii="Garamond" w:hAnsi="Garamond"/>
                    </w:rPr>
                    <w:t>£</w:t>
                  </w:r>
                  <w:r>
                    <w:rPr>
                      <w:rFonts w:ascii="Garamond" w:hAnsi="Garamond"/>
                    </w:rPr>
                    <w:t>6</w:t>
                  </w:r>
                  <w:r w:rsidRPr="000F0D96">
                    <w:rPr>
                      <w:rFonts w:ascii="Garamond" w:hAnsi="Garamond"/>
                    </w:rPr>
                    <w:t>,</w:t>
                  </w:r>
                  <w:r>
                    <w:rPr>
                      <w:rFonts w:ascii="Garamond" w:hAnsi="Garamond"/>
                    </w:rPr>
                    <w:t>000</w:t>
                  </w:r>
                </w:p>
              </w:tc>
            </w:tr>
            <w:tr w:rsidR="00EE2D5D" w:rsidRPr="000F0D96" w14:paraId="5F02BB19" w14:textId="77777777" w:rsidTr="00170C0B">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48E6D3D" w14:textId="77777777" w:rsidR="00EE2D5D" w:rsidRPr="000F0D96" w:rsidRDefault="00EE2D5D" w:rsidP="00170C0B">
                  <w:pPr>
                    <w:rPr>
                      <w:rFonts w:ascii="Garamond" w:hAnsi="Garamond"/>
                    </w:rPr>
                  </w:pPr>
                  <w:r w:rsidRPr="000F0D96">
                    <w:rPr>
                      <w:rFonts w:ascii="Garamond" w:hAnsi="Garamond"/>
                    </w:rPr>
                    <w:t>WHN Conference expenses</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7017C1B" w14:textId="77777777" w:rsidR="00EE2D5D" w:rsidRPr="000F0D96" w:rsidRDefault="00EE2D5D" w:rsidP="00170C0B">
                  <w:pPr>
                    <w:rPr>
                      <w:rFonts w:ascii="Garamond" w:hAnsi="Garamond"/>
                    </w:rPr>
                  </w:pPr>
                  <w:r w:rsidRPr="000F0D96">
                    <w:rPr>
                      <w:rFonts w:ascii="Garamond" w:hAnsi="Garamond"/>
                    </w:rPr>
                    <w:t>£</w:t>
                  </w:r>
                  <w:r>
                    <w:rPr>
                      <w:rFonts w:ascii="Garamond" w:hAnsi="Garamond"/>
                    </w:rPr>
                    <w:t>1,000</w:t>
                  </w:r>
                </w:p>
              </w:tc>
            </w:tr>
            <w:tr w:rsidR="00EE2D5D" w:rsidRPr="000F0D96" w14:paraId="10D3903B" w14:textId="77777777" w:rsidTr="00170C0B">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6D09D21" w14:textId="77777777" w:rsidR="00EE2D5D" w:rsidRPr="000F0D96" w:rsidRDefault="00EE2D5D" w:rsidP="00170C0B">
                  <w:pPr>
                    <w:rPr>
                      <w:rFonts w:ascii="Garamond" w:hAnsi="Garamond"/>
                    </w:rPr>
                  </w:pPr>
                  <w:r w:rsidRPr="000F0D96">
                    <w:rPr>
                      <w:rFonts w:ascii="Garamond" w:hAnsi="Garamond"/>
                    </w:rPr>
                    <w:t>Community History Prize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C28B5CF" w14:textId="77777777" w:rsidR="00EE2D5D" w:rsidRPr="000F0D96" w:rsidRDefault="00EE2D5D" w:rsidP="00170C0B">
                  <w:pPr>
                    <w:rPr>
                      <w:rFonts w:ascii="Garamond" w:hAnsi="Garamond"/>
                    </w:rPr>
                  </w:pPr>
                  <w:r w:rsidRPr="000F0D96">
                    <w:rPr>
                      <w:rFonts w:ascii="Garamond" w:hAnsi="Garamond"/>
                    </w:rPr>
                    <w:t>£100</w:t>
                  </w:r>
                </w:p>
              </w:tc>
            </w:tr>
            <w:tr w:rsidR="00EE2D5D" w:rsidRPr="000F0D96" w14:paraId="27AF1103" w14:textId="77777777" w:rsidTr="00170C0B">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1F50EC98" w14:textId="77777777" w:rsidR="00EE2D5D" w:rsidRPr="000F0D96" w:rsidRDefault="00EE2D5D" w:rsidP="00170C0B">
                  <w:pPr>
                    <w:rPr>
                      <w:rFonts w:ascii="Garamond" w:hAnsi="Garamond"/>
                    </w:rPr>
                  </w:pPr>
                  <w:r w:rsidRPr="000F0D96">
                    <w:rPr>
                      <w:rFonts w:ascii="Garamond" w:hAnsi="Garamond"/>
                    </w:rPr>
                    <w:t>Schools Prize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7E914FCB" w14:textId="77777777" w:rsidR="00EE2D5D" w:rsidRPr="000F0D96" w:rsidRDefault="00EE2D5D" w:rsidP="00170C0B">
                  <w:pPr>
                    <w:rPr>
                      <w:rFonts w:ascii="Garamond" w:hAnsi="Garamond"/>
                    </w:rPr>
                  </w:pPr>
                  <w:r w:rsidRPr="000F0D96">
                    <w:rPr>
                      <w:rFonts w:ascii="Garamond" w:hAnsi="Garamond"/>
                    </w:rPr>
                    <w:t>£</w:t>
                  </w:r>
                  <w:r>
                    <w:rPr>
                      <w:rFonts w:ascii="Garamond" w:hAnsi="Garamond"/>
                    </w:rPr>
                    <w:t>2</w:t>
                  </w:r>
                  <w:r w:rsidRPr="000F0D96">
                    <w:rPr>
                      <w:rFonts w:ascii="Garamond" w:hAnsi="Garamond"/>
                    </w:rPr>
                    <w:t>00</w:t>
                  </w:r>
                </w:p>
              </w:tc>
            </w:tr>
            <w:tr w:rsidR="00EE2D5D" w:rsidRPr="000F0D96" w14:paraId="5BE3D286" w14:textId="77777777" w:rsidTr="00170C0B">
              <w:trPr>
                <w:trHeight w:val="48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22C7A15" w14:textId="77777777" w:rsidR="00EE2D5D" w:rsidRPr="000F0D96" w:rsidRDefault="00EE2D5D" w:rsidP="00170C0B">
                  <w:pPr>
                    <w:rPr>
                      <w:rFonts w:ascii="Garamond" w:hAnsi="Garamond"/>
                    </w:rPr>
                  </w:pPr>
                  <w:r w:rsidRPr="000F0D96">
                    <w:rPr>
                      <w:rFonts w:ascii="Garamond" w:hAnsi="Garamond"/>
                    </w:rPr>
                    <w:t>PG/UG Dissertation prize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7F5430DF" w14:textId="77777777" w:rsidR="00EE2D5D" w:rsidRPr="000F0D96" w:rsidRDefault="00EE2D5D" w:rsidP="00170C0B">
                  <w:pPr>
                    <w:rPr>
                      <w:rFonts w:ascii="Garamond" w:hAnsi="Garamond"/>
                    </w:rPr>
                  </w:pPr>
                  <w:r w:rsidRPr="000F0D96">
                    <w:rPr>
                      <w:rFonts w:ascii="Garamond" w:hAnsi="Garamond"/>
                    </w:rPr>
                    <w:t>£1,000</w:t>
                  </w:r>
                </w:p>
              </w:tc>
            </w:tr>
            <w:tr w:rsidR="00EE2D5D" w:rsidRPr="000F0D96" w14:paraId="27152097" w14:textId="77777777" w:rsidTr="00170C0B">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4E1044A8" w14:textId="77777777" w:rsidR="00EE2D5D" w:rsidRPr="000F0D96" w:rsidRDefault="00EE2D5D" w:rsidP="00170C0B">
                  <w:pPr>
                    <w:rPr>
                      <w:rFonts w:ascii="Garamond" w:hAnsi="Garamond"/>
                    </w:rPr>
                  </w:pPr>
                  <w:r w:rsidRPr="000F0D96">
                    <w:rPr>
                      <w:rFonts w:ascii="Garamond" w:hAnsi="Garamond"/>
                    </w:rPr>
                    <w:t>Social History Society – BAME grant </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6126C309" w14:textId="77777777" w:rsidR="00EE2D5D" w:rsidRPr="000F0D96" w:rsidRDefault="00EE2D5D" w:rsidP="00170C0B">
                  <w:pPr>
                    <w:rPr>
                      <w:rFonts w:ascii="Garamond" w:hAnsi="Garamond"/>
                    </w:rPr>
                  </w:pPr>
                  <w:r w:rsidRPr="000F0D96">
                    <w:rPr>
                      <w:rFonts w:ascii="Garamond" w:hAnsi="Garamond"/>
                    </w:rPr>
                    <w:t>£500</w:t>
                  </w:r>
                </w:p>
              </w:tc>
            </w:tr>
            <w:tr w:rsidR="00EE2D5D" w:rsidRPr="000F0D96" w14:paraId="0BFE4B0E" w14:textId="77777777" w:rsidTr="00170C0B">
              <w:trPr>
                <w:trHeight w:val="800"/>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708FFF0B" w14:textId="77777777" w:rsidR="00EE2D5D" w:rsidRPr="000F0D96" w:rsidRDefault="00EE2D5D" w:rsidP="00170C0B">
                  <w:pPr>
                    <w:rPr>
                      <w:rFonts w:ascii="Garamond" w:hAnsi="Garamond"/>
                    </w:rPr>
                  </w:pPr>
                  <w:r w:rsidRPr="000F0D96">
                    <w:rPr>
                      <w:rFonts w:ascii="Garamond" w:hAnsi="Garamond"/>
                    </w:rPr>
                    <w:t>Online seminar/meeting costs</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5F38400E" w14:textId="77777777" w:rsidR="00EE2D5D" w:rsidRPr="000F0D96" w:rsidRDefault="00EE2D5D" w:rsidP="00170C0B">
                  <w:pPr>
                    <w:rPr>
                      <w:rFonts w:ascii="Garamond" w:hAnsi="Garamond"/>
                    </w:rPr>
                  </w:pPr>
                  <w:r w:rsidRPr="000F0D96">
                    <w:rPr>
                      <w:rFonts w:ascii="Garamond" w:hAnsi="Garamond"/>
                    </w:rPr>
                    <w:t>£1,900</w:t>
                  </w:r>
                </w:p>
              </w:tc>
            </w:tr>
            <w:tr w:rsidR="00EE2D5D" w:rsidRPr="000F0D96" w14:paraId="65414385" w14:textId="77777777" w:rsidTr="00170C0B">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5921621" w14:textId="77777777" w:rsidR="00EE2D5D" w:rsidRPr="000F0D96" w:rsidRDefault="00EE2D5D" w:rsidP="00170C0B">
                  <w:pPr>
                    <w:rPr>
                      <w:rFonts w:ascii="Garamond" w:hAnsi="Garamond"/>
                    </w:rPr>
                  </w:pPr>
                  <w:r w:rsidRPr="000F0D96">
                    <w:rPr>
                      <w:rFonts w:ascii="Garamond" w:hAnsi="Garamond"/>
                    </w:rPr>
                    <w:t>Bookkeeping</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4067B2C0" w14:textId="77777777" w:rsidR="00EE2D5D" w:rsidRPr="000F0D96" w:rsidRDefault="00EE2D5D" w:rsidP="00170C0B">
                  <w:pPr>
                    <w:rPr>
                      <w:rFonts w:ascii="Garamond" w:hAnsi="Garamond"/>
                    </w:rPr>
                  </w:pPr>
                  <w:r w:rsidRPr="000F0D96">
                    <w:rPr>
                      <w:rFonts w:ascii="Garamond" w:hAnsi="Garamond"/>
                    </w:rPr>
                    <w:t>£450</w:t>
                  </w:r>
                </w:p>
              </w:tc>
            </w:tr>
            <w:tr w:rsidR="00EE2D5D" w:rsidRPr="000F0D96" w14:paraId="02414321" w14:textId="77777777" w:rsidTr="00170C0B">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13C82201" w14:textId="77777777" w:rsidR="00EE2D5D" w:rsidRPr="000F0D96" w:rsidRDefault="00EE2D5D" w:rsidP="00170C0B">
                  <w:pPr>
                    <w:rPr>
                      <w:rFonts w:ascii="Garamond" w:hAnsi="Garamond"/>
                    </w:rPr>
                  </w:pPr>
                  <w:r w:rsidRPr="000F0D96">
                    <w:rPr>
                      <w:rFonts w:ascii="Garamond" w:hAnsi="Garamond"/>
                    </w:rPr>
                    <w:t>IRWHF</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7FCD4E49" w14:textId="77777777" w:rsidR="00EE2D5D" w:rsidRPr="000F0D96" w:rsidRDefault="00EE2D5D" w:rsidP="00170C0B">
                  <w:pPr>
                    <w:rPr>
                      <w:rFonts w:ascii="Garamond" w:hAnsi="Garamond"/>
                    </w:rPr>
                  </w:pPr>
                  <w:r w:rsidRPr="000F0D96">
                    <w:rPr>
                      <w:rFonts w:ascii="Garamond" w:hAnsi="Garamond"/>
                    </w:rPr>
                    <w:t>£150</w:t>
                  </w:r>
                </w:p>
              </w:tc>
            </w:tr>
            <w:tr w:rsidR="00EE2D5D" w:rsidRPr="000F0D96" w14:paraId="27269C60" w14:textId="77777777" w:rsidTr="00170C0B">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1CB8FF2A" w14:textId="77777777" w:rsidR="00EE2D5D" w:rsidRPr="000F0D96" w:rsidRDefault="00EE2D5D" w:rsidP="00170C0B">
                  <w:pPr>
                    <w:rPr>
                      <w:rFonts w:ascii="Garamond" w:hAnsi="Garamond"/>
                    </w:rPr>
                  </w:pPr>
                  <w:r w:rsidRPr="000F0D96">
                    <w:rPr>
                      <w:rFonts w:ascii="Garamond" w:hAnsi="Garamond"/>
                    </w:rPr>
                    <w:t>Publicity Material</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021AE41" w14:textId="77777777" w:rsidR="00EE2D5D" w:rsidRPr="000F0D96" w:rsidRDefault="00EE2D5D" w:rsidP="00170C0B">
                  <w:pPr>
                    <w:rPr>
                      <w:rFonts w:ascii="Garamond" w:hAnsi="Garamond"/>
                    </w:rPr>
                  </w:pPr>
                  <w:r w:rsidRPr="000F0D96">
                    <w:rPr>
                      <w:rFonts w:ascii="Garamond" w:hAnsi="Garamond"/>
                    </w:rPr>
                    <w:t>£500</w:t>
                  </w:r>
                </w:p>
              </w:tc>
            </w:tr>
            <w:tr w:rsidR="00EE2D5D" w:rsidRPr="000F0D96" w14:paraId="42F49139" w14:textId="77777777" w:rsidTr="00170C0B">
              <w:trPr>
                <w:trHeight w:val="257"/>
              </w:trPr>
              <w:tc>
                <w:tcPr>
                  <w:tcW w:w="0" w:type="auto"/>
                  <w:tcBorders>
                    <w:top w:val="single" w:sz="8"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F49E187" w14:textId="77777777" w:rsidR="00EE2D5D" w:rsidRPr="000F0D96" w:rsidRDefault="00EE2D5D" w:rsidP="00170C0B">
                  <w:pPr>
                    <w:rPr>
                      <w:rFonts w:ascii="Garamond" w:hAnsi="Garamond"/>
                    </w:rPr>
                  </w:pPr>
                  <w:r w:rsidRPr="000F0D96">
                    <w:rPr>
                      <w:rFonts w:ascii="Garamond" w:hAnsi="Garamond"/>
                      <w:b/>
                      <w:bCs/>
                    </w:rPr>
                    <w:t>TOTAL</w:t>
                  </w:r>
                </w:p>
              </w:tc>
              <w:tc>
                <w:tcPr>
                  <w:tcW w:w="3115" w:type="dxa"/>
                  <w:tcBorders>
                    <w:top w:val="single" w:sz="8"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05DA0F5" w14:textId="77777777" w:rsidR="00EE2D5D" w:rsidRPr="000F0D96" w:rsidRDefault="00EE2D5D" w:rsidP="00170C0B">
                  <w:pPr>
                    <w:rPr>
                      <w:rFonts w:ascii="Garamond" w:hAnsi="Garamond"/>
                    </w:rPr>
                  </w:pPr>
                  <w:r w:rsidRPr="000F0D96">
                    <w:rPr>
                      <w:rFonts w:ascii="Garamond" w:hAnsi="Garamond"/>
                      <w:b/>
                      <w:bCs/>
                    </w:rPr>
                    <w:t>£2</w:t>
                  </w:r>
                  <w:r>
                    <w:rPr>
                      <w:rFonts w:ascii="Garamond" w:hAnsi="Garamond"/>
                      <w:b/>
                      <w:bCs/>
                    </w:rPr>
                    <w:t>2</w:t>
                  </w:r>
                  <w:r w:rsidRPr="000F0D96">
                    <w:rPr>
                      <w:rFonts w:ascii="Garamond" w:hAnsi="Garamond"/>
                      <w:b/>
                      <w:bCs/>
                    </w:rPr>
                    <w:t>,300</w:t>
                  </w:r>
                </w:p>
              </w:tc>
            </w:tr>
          </w:tbl>
          <w:p w14:paraId="3B7416B7" w14:textId="77777777" w:rsidR="00EE2D5D" w:rsidRPr="00D97CBE" w:rsidRDefault="00EE2D5D" w:rsidP="00170C0B">
            <w:pPr>
              <w:pStyle w:val="Body"/>
              <w:spacing w:after="0" w:line="240" w:lineRule="auto"/>
              <w:jc w:val="both"/>
              <w:rPr>
                <w:rFonts w:ascii="Garamond" w:hAnsi="Garamond"/>
              </w:rPr>
            </w:pPr>
          </w:p>
          <w:p w14:paraId="6F98509B" w14:textId="77777777" w:rsidR="00EE2D5D" w:rsidRPr="00D97CBE" w:rsidRDefault="00EE2D5D" w:rsidP="00170C0B">
            <w:pPr>
              <w:tabs>
                <w:tab w:val="left" w:pos="4240"/>
              </w:tabs>
              <w:rPr>
                <w:rFonts w:ascii="Garamond" w:hAnsi="Garamond" w:cs="Calibri"/>
              </w:rPr>
            </w:pPr>
          </w:p>
          <w:p w14:paraId="41593A40" w14:textId="77777777" w:rsidR="00EE2D5D" w:rsidRPr="00D97CBE" w:rsidRDefault="00EE2D5D" w:rsidP="00170C0B">
            <w:pPr>
              <w:tabs>
                <w:tab w:val="left" w:pos="4240"/>
              </w:tabs>
              <w:rPr>
                <w:rFonts w:ascii="Garamond" w:hAnsi="Garamond" w:cs="Calibri"/>
              </w:rPr>
            </w:pPr>
            <w:r w:rsidRPr="00D97CBE">
              <w:rPr>
                <w:rFonts w:ascii="Garamond" w:hAnsi="Garamond" w:cs="Calibri"/>
              </w:rPr>
              <w:tab/>
            </w:r>
          </w:p>
        </w:tc>
        <w:tc>
          <w:tcPr>
            <w:tcW w:w="1930" w:type="dxa"/>
          </w:tcPr>
          <w:p w14:paraId="171C917A" w14:textId="77777777" w:rsidR="00EE2D5D" w:rsidRPr="00D97CBE" w:rsidRDefault="00EE2D5D" w:rsidP="00170C0B">
            <w:pPr>
              <w:rPr>
                <w:rFonts w:ascii="Garamond" w:hAnsi="Garamond"/>
                <w:lang w:bidi="x-none"/>
              </w:rPr>
            </w:pPr>
            <w:r w:rsidRPr="00D97CBE">
              <w:rPr>
                <w:rFonts w:ascii="Garamond" w:hAnsi="Garamond"/>
                <w:lang w:bidi="x-none"/>
              </w:rPr>
              <w:lastRenderedPageBreak/>
              <w:t xml:space="preserve">Call for </w:t>
            </w:r>
            <w:r>
              <w:rPr>
                <w:rFonts w:ascii="Garamond" w:hAnsi="Garamond"/>
                <w:lang w:bidi="x-none"/>
              </w:rPr>
              <w:t xml:space="preserve">a </w:t>
            </w:r>
            <w:r w:rsidRPr="00D97CBE">
              <w:rPr>
                <w:rFonts w:ascii="Garamond" w:hAnsi="Garamond"/>
                <w:lang w:bidi="x-none"/>
              </w:rPr>
              <w:t>Treasurer</w:t>
            </w:r>
            <w:r>
              <w:rPr>
                <w:rFonts w:ascii="Garamond" w:hAnsi="Garamond"/>
                <w:lang w:bidi="x-none"/>
              </w:rPr>
              <w:t>.</w:t>
            </w:r>
            <w:r w:rsidRPr="00D97CBE">
              <w:rPr>
                <w:rFonts w:ascii="Garamond" w:hAnsi="Garamond"/>
                <w:lang w:bidi="x-none"/>
              </w:rPr>
              <w:t xml:space="preserve"> </w:t>
            </w:r>
          </w:p>
        </w:tc>
      </w:tr>
      <w:tr w:rsidR="00EE2D5D" w:rsidRPr="00D97CBE" w14:paraId="183AF5A8" w14:textId="77777777" w:rsidTr="00170C0B">
        <w:tc>
          <w:tcPr>
            <w:tcW w:w="931" w:type="dxa"/>
          </w:tcPr>
          <w:p w14:paraId="7DF7DFF0" w14:textId="77777777" w:rsidR="00EE2D5D" w:rsidRPr="00D97CBE" w:rsidRDefault="00EE2D5D" w:rsidP="00170C0B">
            <w:pPr>
              <w:rPr>
                <w:rFonts w:ascii="Garamond" w:hAnsi="Garamond"/>
                <w:lang w:bidi="x-none"/>
              </w:rPr>
            </w:pPr>
            <w:r w:rsidRPr="00D97CBE">
              <w:rPr>
                <w:rFonts w:ascii="Garamond" w:hAnsi="Garamond"/>
                <w:lang w:bidi="x-none"/>
              </w:rPr>
              <w:t>5</w:t>
            </w:r>
          </w:p>
        </w:tc>
        <w:tc>
          <w:tcPr>
            <w:tcW w:w="7030" w:type="dxa"/>
          </w:tcPr>
          <w:p w14:paraId="2956E9FB" w14:textId="77777777" w:rsidR="00EE2D5D" w:rsidRPr="00D97CBE" w:rsidRDefault="00EE2D5D" w:rsidP="00170C0B">
            <w:pPr>
              <w:rPr>
                <w:rFonts w:ascii="Garamond" w:hAnsi="Garamond"/>
                <w:b/>
                <w:bCs/>
              </w:rPr>
            </w:pPr>
            <w:r w:rsidRPr="00D97CBE">
              <w:rPr>
                <w:rFonts w:ascii="Garamond" w:hAnsi="Garamond"/>
                <w:b/>
                <w:bCs/>
              </w:rPr>
              <w:t>Membership Report (Susan Cohen)</w:t>
            </w:r>
          </w:p>
          <w:p w14:paraId="065B1C54" w14:textId="77777777" w:rsidR="00EE2D5D" w:rsidRDefault="00EE2D5D" w:rsidP="00170C0B">
            <w:pPr>
              <w:rPr>
                <w:rFonts w:ascii="Garamond" w:hAnsi="Garamond"/>
              </w:rPr>
            </w:pPr>
          </w:p>
          <w:p w14:paraId="705A6355" w14:textId="77777777" w:rsidR="00EE2D5D" w:rsidRPr="00302696" w:rsidRDefault="00EE2D5D" w:rsidP="00170C0B">
            <w:pPr>
              <w:rPr>
                <w:rFonts w:ascii="Garamond" w:hAnsi="Garamond"/>
                <w:color w:val="000000" w:themeColor="text1"/>
                <w:lang w:eastAsia="en-GB"/>
              </w:rPr>
            </w:pPr>
            <w:r w:rsidRPr="00302696">
              <w:rPr>
                <w:rFonts w:ascii="Garamond" w:hAnsi="Garamond"/>
                <w:color w:val="000000" w:themeColor="text1"/>
                <w:lang w:eastAsia="en-GB"/>
              </w:rPr>
              <w:t>Pleased to report that, as of 22 August, the membership numbers are steady at 449. We have a large batch of renewals 1 September so this will increase by about 15%.</w:t>
            </w:r>
          </w:p>
          <w:p w14:paraId="56A1A325" w14:textId="77777777" w:rsidR="00EE2D5D" w:rsidRDefault="00EE2D5D" w:rsidP="00170C0B">
            <w:pPr>
              <w:rPr>
                <w:rFonts w:ascii="Garamond" w:hAnsi="Garamond"/>
                <w:color w:val="000000" w:themeColor="text1"/>
                <w:lang w:eastAsia="en-GB"/>
              </w:rPr>
            </w:pPr>
          </w:p>
          <w:p w14:paraId="11FCB89B" w14:textId="77777777" w:rsidR="00EE2D5D" w:rsidRPr="00302696" w:rsidRDefault="00EE2D5D" w:rsidP="00170C0B">
            <w:pPr>
              <w:rPr>
                <w:rFonts w:ascii="Garamond" w:hAnsi="Garamond"/>
                <w:color w:val="000000" w:themeColor="text1"/>
                <w:lang w:eastAsia="en-GB"/>
              </w:rPr>
            </w:pPr>
            <w:r w:rsidRPr="00302696">
              <w:rPr>
                <w:rFonts w:ascii="Garamond" w:hAnsi="Garamond"/>
                <w:color w:val="000000" w:themeColor="text1"/>
                <w:lang w:eastAsia="en-GB"/>
              </w:rPr>
              <w:t>Upgrades to the system continue, with some teething problems in regard to Stripe, but these are easily resolved.</w:t>
            </w:r>
          </w:p>
          <w:p w14:paraId="2742D6F2" w14:textId="77777777" w:rsidR="00EE2D5D" w:rsidRPr="00302696" w:rsidRDefault="00EE2D5D" w:rsidP="00170C0B">
            <w:pPr>
              <w:rPr>
                <w:rFonts w:ascii="Garamond" w:hAnsi="Garamond"/>
              </w:rPr>
            </w:pPr>
          </w:p>
        </w:tc>
        <w:tc>
          <w:tcPr>
            <w:tcW w:w="1930" w:type="dxa"/>
          </w:tcPr>
          <w:p w14:paraId="4A3CC413" w14:textId="77777777" w:rsidR="00EE2D5D" w:rsidRPr="00D97CBE" w:rsidRDefault="00EE2D5D" w:rsidP="00170C0B">
            <w:pPr>
              <w:tabs>
                <w:tab w:val="left" w:pos="0"/>
              </w:tabs>
              <w:rPr>
                <w:rFonts w:ascii="Garamond" w:hAnsi="Garamond"/>
                <w:lang w:bidi="x-none"/>
              </w:rPr>
            </w:pPr>
          </w:p>
        </w:tc>
      </w:tr>
      <w:tr w:rsidR="00EE2D5D" w:rsidRPr="00D97CBE" w14:paraId="45077C0D" w14:textId="77777777" w:rsidTr="00170C0B">
        <w:tc>
          <w:tcPr>
            <w:tcW w:w="931" w:type="dxa"/>
          </w:tcPr>
          <w:p w14:paraId="28EEDEF6" w14:textId="77777777" w:rsidR="00EE2D5D" w:rsidRPr="00D97CBE" w:rsidRDefault="00EE2D5D" w:rsidP="00170C0B">
            <w:pPr>
              <w:rPr>
                <w:rFonts w:ascii="Garamond" w:hAnsi="Garamond"/>
                <w:lang w:bidi="x-none"/>
              </w:rPr>
            </w:pPr>
            <w:r w:rsidRPr="00D97CBE">
              <w:rPr>
                <w:rFonts w:ascii="Garamond" w:hAnsi="Garamond"/>
                <w:lang w:bidi="x-none"/>
              </w:rPr>
              <w:t>6</w:t>
            </w:r>
          </w:p>
        </w:tc>
        <w:tc>
          <w:tcPr>
            <w:tcW w:w="7030" w:type="dxa"/>
          </w:tcPr>
          <w:p w14:paraId="6EEC4E4B" w14:textId="77777777" w:rsidR="00EE2D5D" w:rsidRPr="00D97CBE" w:rsidRDefault="00EE2D5D" w:rsidP="00170C0B">
            <w:pPr>
              <w:rPr>
                <w:rFonts w:ascii="Garamond" w:hAnsi="Garamond"/>
                <w:b/>
                <w:bCs/>
              </w:rPr>
            </w:pPr>
            <w:r w:rsidRPr="00D97CBE">
              <w:rPr>
                <w:rFonts w:ascii="Garamond" w:hAnsi="Garamond"/>
                <w:b/>
                <w:bCs/>
              </w:rPr>
              <w:t>Conference Report (</w:t>
            </w:r>
            <w:r>
              <w:rPr>
                <w:rFonts w:ascii="Garamond" w:hAnsi="Garamond"/>
                <w:b/>
                <w:bCs/>
              </w:rPr>
              <w:t>Susan Cohen</w:t>
            </w:r>
            <w:r w:rsidRPr="00D97CBE">
              <w:rPr>
                <w:rFonts w:ascii="Garamond" w:hAnsi="Garamond"/>
                <w:b/>
                <w:bCs/>
              </w:rPr>
              <w:t>)</w:t>
            </w:r>
          </w:p>
          <w:p w14:paraId="7A8485A9" w14:textId="77777777" w:rsidR="00EE2D5D" w:rsidRPr="00302696" w:rsidRDefault="00EE2D5D" w:rsidP="00170C0B">
            <w:pPr>
              <w:pStyle w:val="NormalWeb"/>
              <w:rPr>
                <w:rFonts w:ascii="Garamond" w:hAnsi="Garamond" w:cs="Arial"/>
                <w:sz w:val="22"/>
                <w:szCs w:val="22"/>
                <w:shd w:val="clear" w:color="auto" w:fill="FFFFFF"/>
              </w:rPr>
            </w:pPr>
            <w:r w:rsidRPr="00302696">
              <w:rPr>
                <w:rFonts w:ascii="Garamond" w:hAnsi="Garamond" w:cs="Arial"/>
                <w:sz w:val="22"/>
                <w:szCs w:val="22"/>
                <w:shd w:val="clear" w:color="auto" w:fill="FFFFFF"/>
              </w:rPr>
              <w:lastRenderedPageBreak/>
              <w:t>CONFERENCE 2025 </w:t>
            </w:r>
          </w:p>
          <w:p w14:paraId="49088C52" w14:textId="77777777" w:rsidR="00EE2D5D" w:rsidRPr="00302696" w:rsidRDefault="00EE2D5D" w:rsidP="00170C0B">
            <w:pPr>
              <w:pStyle w:val="NormalWeb"/>
              <w:rPr>
                <w:rFonts w:ascii="Garamond" w:hAnsi="Garamond" w:cs="Arial"/>
                <w:sz w:val="22"/>
                <w:szCs w:val="22"/>
                <w:shd w:val="clear" w:color="auto" w:fill="FFFFFF"/>
              </w:rPr>
            </w:pPr>
            <w:r w:rsidRPr="00302696">
              <w:rPr>
                <w:rFonts w:ascii="Garamond" w:hAnsi="Garamond" w:cs="Arial"/>
                <w:sz w:val="22"/>
                <w:szCs w:val="22"/>
                <w:shd w:val="clear" w:color="auto" w:fill="FFFFFF"/>
              </w:rPr>
              <w:t>Since Alex went on maternity leave in early June, Maria, Abbie and Kirsty Peacock have provided me with invaluable support. Maria dealt with setting up and running the Eventbrite booking, Kirsty is our behind-the-scenes tech assistant for the whole conference, and Abbie has helped with some of the admin. A very big thank you to them from me.</w:t>
            </w:r>
            <w:r w:rsidRPr="00302696">
              <w:rPr>
                <w:rFonts w:ascii="Garamond" w:hAnsi="Garamond" w:cs="Arial"/>
                <w:sz w:val="22"/>
                <w:szCs w:val="22"/>
                <w:shd w:val="clear" w:color="auto" w:fill="FFFFFF"/>
              </w:rPr>
              <w:br/>
            </w:r>
            <w:r w:rsidRPr="00302696">
              <w:rPr>
                <w:rFonts w:ascii="Garamond" w:hAnsi="Garamond" w:cs="Arial"/>
                <w:sz w:val="22"/>
                <w:szCs w:val="22"/>
                <w:shd w:val="clear" w:color="auto" w:fill="FFFFFF"/>
              </w:rPr>
              <w:br/>
              <w:t>We received an unprecedented 170 submissions, all of a very high standard and from across the globe, and before she went off to have her baby, Alex and I had the difficult task of making the final selection of the 48 applicants whose presentations you will hear over the two days of the conference. </w:t>
            </w:r>
          </w:p>
          <w:p w14:paraId="67FBFD3A" w14:textId="77777777" w:rsidR="00EE2D5D" w:rsidRPr="00302696" w:rsidRDefault="00EE2D5D" w:rsidP="00170C0B">
            <w:pPr>
              <w:pStyle w:val="NormalWeb"/>
              <w:rPr>
                <w:rFonts w:ascii="Garamond" w:hAnsi="Garamond" w:cs="Arial"/>
                <w:sz w:val="22"/>
                <w:szCs w:val="22"/>
                <w:shd w:val="clear" w:color="auto" w:fill="FFFFFF"/>
              </w:rPr>
            </w:pPr>
            <w:r w:rsidRPr="00302696">
              <w:rPr>
                <w:rFonts w:ascii="Garamond" w:hAnsi="Garamond" w:cs="Arial"/>
                <w:sz w:val="22"/>
                <w:szCs w:val="22"/>
                <w:shd w:val="clear" w:color="auto" w:fill="FFFFFF"/>
              </w:rPr>
              <w:t>We had 319 attendees registered for today’s proceedings, and there are 286 whom we hope will join us tomorrow. These figures are very impressive and a testament to the wide interest there is in women’s history, and the calibre of our speakers.  </w:t>
            </w:r>
          </w:p>
          <w:p w14:paraId="492E994C" w14:textId="77777777" w:rsidR="00EE2D5D" w:rsidRPr="00302696" w:rsidRDefault="00EE2D5D" w:rsidP="00170C0B">
            <w:pPr>
              <w:pStyle w:val="NormalWeb"/>
              <w:rPr>
                <w:rFonts w:ascii="Garamond" w:hAnsi="Garamond" w:cs="Arial"/>
                <w:sz w:val="22"/>
                <w:szCs w:val="22"/>
                <w:shd w:val="clear" w:color="auto" w:fill="FFFFFF"/>
              </w:rPr>
            </w:pPr>
            <w:r w:rsidRPr="00302696">
              <w:rPr>
                <w:rFonts w:ascii="Garamond" w:hAnsi="Garamond" w:cs="Arial"/>
                <w:sz w:val="22"/>
                <w:szCs w:val="22"/>
                <w:shd w:val="clear" w:color="auto" w:fill="FFFFFF"/>
              </w:rPr>
              <w:br/>
              <w:t>CONFERENCE 2026</w:t>
            </w:r>
            <w:r w:rsidRPr="00302696">
              <w:rPr>
                <w:rFonts w:ascii="Garamond" w:hAnsi="Garamond" w:cs="Arial"/>
                <w:sz w:val="22"/>
                <w:szCs w:val="22"/>
                <w:shd w:val="clear" w:color="auto" w:fill="FFFFFF"/>
              </w:rPr>
              <w:br/>
            </w:r>
            <w:r w:rsidRPr="00302696">
              <w:rPr>
                <w:rFonts w:ascii="Garamond" w:hAnsi="Garamond" w:cs="Arial"/>
                <w:sz w:val="22"/>
                <w:szCs w:val="22"/>
                <w:shd w:val="clear" w:color="auto" w:fill="FFFFFF"/>
              </w:rPr>
              <w:br/>
              <w:t>Following the suggestion that we hold next year’s conference in London, and at  LSE, in conjunction with The Women’s Library who will be celebrating their centenary in 2026,  I approached Gillian Murphy to see if The Women’s Library would host our annual event. Unfortunately Gillian’s line managers advised against taking on the challenge again – we held an in person conference there in 2019, and it proved to be far too much work for them. However, this did not rule out using LSE and booking through their Conference and Events team.  I made an initial enquiry but they won’t commit to the dates in September I proposed ( Thursday 3 &amp; Friday 4 Sept 2026) until their own calendar is sorted – this might not be until next Spring. Nevertheless , there is a possibility of late August dates (I have suggested Thursday 28 &amp; Friday 29) and although I have resubmitted an enquiry I have had no response to date. </w:t>
            </w:r>
          </w:p>
          <w:p w14:paraId="1BBBE2C9" w14:textId="77777777" w:rsidR="00EE2D5D" w:rsidRPr="00302696" w:rsidRDefault="00EE2D5D" w:rsidP="00170C0B">
            <w:pPr>
              <w:pStyle w:val="NormalWeb"/>
              <w:rPr>
                <w:rFonts w:ascii="Garamond" w:hAnsi="Garamond" w:cs="Arial"/>
                <w:sz w:val="22"/>
                <w:szCs w:val="22"/>
                <w:shd w:val="clear" w:color="auto" w:fill="FFFFFF"/>
              </w:rPr>
            </w:pPr>
            <w:r w:rsidRPr="00302696">
              <w:rPr>
                <w:rFonts w:ascii="Garamond" w:hAnsi="Garamond" w:cs="Arial"/>
                <w:sz w:val="22"/>
                <w:szCs w:val="22"/>
                <w:shd w:val="clear" w:color="auto" w:fill="FFFFFF"/>
              </w:rPr>
              <w:t>At Sarah’s suggestion I contacted the Institute of Historical Research but they do not hire out space. Their suggestion was that I enquire about the University of London/Senate House and I have submitted a request to them for the September dates, and await a response. If anyone has any other suggestions or contacts at London venues I can follow them up.</w:t>
            </w:r>
          </w:p>
          <w:p w14:paraId="11F7FB42" w14:textId="77777777" w:rsidR="00EE2D5D" w:rsidRPr="00D97CBE" w:rsidRDefault="00EE2D5D">
            <w:pPr>
              <w:pStyle w:val="NormalWeb"/>
              <w:numPr>
                <w:ilvl w:val="0"/>
                <w:numId w:val="3"/>
              </w:numPr>
              <w:rPr>
                <w:rFonts w:ascii="Garamond" w:hAnsi="Garamond" w:cs="Arial"/>
                <w:sz w:val="22"/>
                <w:szCs w:val="22"/>
                <w:shd w:val="clear" w:color="auto" w:fill="FFFFFF"/>
              </w:rPr>
            </w:pPr>
            <w:r>
              <w:rPr>
                <w:rFonts w:ascii="Garamond" w:hAnsi="Garamond" w:cs="Arial"/>
                <w:sz w:val="22"/>
                <w:szCs w:val="22"/>
                <w:shd w:val="clear" w:color="auto" w:fill="FFFFFF"/>
              </w:rPr>
              <w:t>The Chair thanked the conference organisers.</w:t>
            </w:r>
          </w:p>
        </w:tc>
        <w:tc>
          <w:tcPr>
            <w:tcW w:w="1930" w:type="dxa"/>
          </w:tcPr>
          <w:p w14:paraId="716EDC54" w14:textId="77777777" w:rsidR="00EE2D5D" w:rsidRPr="00D97CBE" w:rsidRDefault="00EE2D5D" w:rsidP="00170C0B">
            <w:pPr>
              <w:tabs>
                <w:tab w:val="left" w:pos="0"/>
              </w:tabs>
              <w:rPr>
                <w:rFonts w:ascii="Garamond" w:hAnsi="Garamond"/>
                <w:lang w:bidi="x-none"/>
              </w:rPr>
            </w:pPr>
            <w:r>
              <w:rPr>
                <w:rFonts w:ascii="Garamond" w:hAnsi="Garamond"/>
                <w:lang w:bidi="x-none"/>
              </w:rPr>
              <w:lastRenderedPageBreak/>
              <w:t xml:space="preserve">Suggestions for contacts and/or </w:t>
            </w:r>
            <w:r>
              <w:rPr>
                <w:rFonts w:ascii="Garamond" w:hAnsi="Garamond"/>
                <w:lang w:bidi="x-none"/>
              </w:rPr>
              <w:lastRenderedPageBreak/>
              <w:t>London venues requested.</w:t>
            </w:r>
          </w:p>
        </w:tc>
      </w:tr>
      <w:tr w:rsidR="00EE2D5D" w:rsidRPr="00D97CBE" w14:paraId="261A33FB" w14:textId="77777777" w:rsidTr="00170C0B">
        <w:tc>
          <w:tcPr>
            <w:tcW w:w="931" w:type="dxa"/>
          </w:tcPr>
          <w:p w14:paraId="4B2ECA2D" w14:textId="77777777" w:rsidR="00EE2D5D" w:rsidRPr="00D97CBE" w:rsidRDefault="00EE2D5D" w:rsidP="00170C0B">
            <w:pPr>
              <w:rPr>
                <w:rFonts w:ascii="Garamond" w:hAnsi="Garamond"/>
                <w:lang w:bidi="x-none"/>
              </w:rPr>
            </w:pPr>
            <w:r>
              <w:rPr>
                <w:rFonts w:ascii="Garamond" w:hAnsi="Garamond"/>
                <w:lang w:bidi="x-none"/>
              </w:rPr>
              <w:lastRenderedPageBreak/>
              <w:t>7</w:t>
            </w:r>
          </w:p>
        </w:tc>
        <w:tc>
          <w:tcPr>
            <w:tcW w:w="7030" w:type="dxa"/>
          </w:tcPr>
          <w:p w14:paraId="5D0EF6D0" w14:textId="77777777" w:rsidR="00EE2D5D" w:rsidRDefault="00EE2D5D" w:rsidP="00170C0B">
            <w:pPr>
              <w:rPr>
                <w:rFonts w:ascii="Garamond" w:hAnsi="Garamond"/>
                <w:b/>
                <w:bCs/>
              </w:rPr>
            </w:pPr>
            <w:r>
              <w:rPr>
                <w:rFonts w:ascii="Garamond" w:hAnsi="Garamond"/>
                <w:b/>
                <w:bCs/>
              </w:rPr>
              <w:t>Seminars Series (Anna Harrington)</w:t>
            </w:r>
          </w:p>
          <w:p w14:paraId="221F7AEE" w14:textId="77777777" w:rsidR="00EE2D5D" w:rsidRDefault="00EE2D5D" w:rsidP="00170C0B">
            <w:pPr>
              <w:rPr>
                <w:rFonts w:ascii="Garamond" w:hAnsi="Garamond"/>
                <w:b/>
                <w:bCs/>
              </w:rPr>
            </w:pPr>
          </w:p>
          <w:p w14:paraId="2CBBCF7C" w14:textId="77777777" w:rsidR="00EE2D5D" w:rsidRPr="00302696" w:rsidRDefault="00EE2D5D" w:rsidP="00170C0B">
            <w:pPr>
              <w:jc w:val="both"/>
              <w:rPr>
                <w:rFonts w:ascii="Garamond" w:hAnsi="Garamond"/>
                <w:color w:val="000000" w:themeColor="text1"/>
              </w:rPr>
            </w:pPr>
            <w:r w:rsidRPr="00302696">
              <w:rPr>
                <w:rFonts w:ascii="Garamond" w:hAnsi="Garamond"/>
                <w:color w:val="000000" w:themeColor="text1"/>
              </w:rPr>
              <w:t>The WHN seminar series will re-launch in September after a brief pause due to Rose’s departure and my maternity leave. The programme comprises five seminars – three are standard single paper with Q&amp;A formats, and two are roundtables. We have a good spread of historical chronologies, themes, and geographies. I have tried hard with this series to incorporate historians working beyond the traditional academy – i.e. historical consultants for film, historical fiction and non-fiction writers, and archivists. I am still looking for chairpersons to help with three of the seminars if anyone on the Committee is able to assist.</w:t>
            </w:r>
          </w:p>
          <w:p w14:paraId="3C13856A" w14:textId="77777777" w:rsidR="00EE2D5D" w:rsidRPr="00E82A9D" w:rsidRDefault="00EE2D5D" w:rsidP="00170C0B">
            <w:pPr>
              <w:pStyle w:val="ListParagraph"/>
              <w:jc w:val="both"/>
              <w:rPr>
                <w:rFonts w:ascii="Garamond" w:hAnsi="Garamond" w:cs="Times New Roman"/>
                <w:color w:val="000000" w:themeColor="text1"/>
              </w:rPr>
            </w:pPr>
          </w:p>
          <w:p w14:paraId="53F20448" w14:textId="77777777" w:rsidR="00EE2D5D" w:rsidRPr="00302696" w:rsidRDefault="00EE2D5D" w:rsidP="00170C0B">
            <w:pPr>
              <w:jc w:val="both"/>
              <w:rPr>
                <w:rFonts w:ascii="Garamond" w:hAnsi="Garamond"/>
                <w:color w:val="000000" w:themeColor="text1"/>
              </w:rPr>
            </w:pPr>
            <w:r w:rsidRPr="00302696">
              <w:rPr>
                <w:rFonts w:ascii="Garamond" w:hAnsi="Garamond"/>
                <w:color w:val="000000" w:themeColor="text1"/>
              </w:rPr>
              <w:t>Given that this series is comprised entirely of speakers that I have approached, I am planning on launching a Call for Papers for the Spring Seminar Series. I will be publishing this in the coming weeks, so I have enough time to work through the submissions etc.</w:t>
            </w:r>
          </w:p>
          <w:p w14:paraId="069B10A8" w14:textId="77777777" w:rsidR="00EE2D5D" w:rsidRPr="00E82A9D" w:rsidRDefault="00EE2D5D" w:rsidP="00170C0B">
            <w:pPr>
              <w:pStyle w:val="ListParagraph"/>
              <w:jc w:val="both"/>
              <w:rPr>
                <w:rFonts w:ascii="Garamond" w:hAnsi="Garamond" w:cs="Times New Roman"/>
                <w:color w:val="000000" w:themeColor="text1"/>
              </w:rPr>
            </w:pPr>
          </w:p>
          <w:p w14:paraId="05DAAFFD" w14:textId="77777777" w:rsidR="00EE2D5D" w:rsidRPr="00302696" w:rsidRDefault="00EE2D5D" w:rsidP="00170C0B">
            <w:pPr>
              <w:jc w:val="both"/>
              <w:rPr>
                <w:rFonts w:ascii="Garamond" w:hAnsi="Garamond"/>
                <w:color w:val="000000" w:themeColor="text1"/>
              </w:rPr>
            </w:pPr>
            <w:r w:rsidRPr="00302696">
              <w:rPr>
                <w:rFonts w:ascii="Garamond" w:hAnsi="Garamond"/>
                <w:color w:val="000000" w:themeColor="text1"/>
              </w:rPr>
              <w:t xml:space="preserve">It might be helpful at some point to discuss whether it is ever appropriate to award an honorarium to speakers. There is, for example, a discussion amongst Black Historians regarding the emotional/intellectual fatigue and potential exploitation of constant approaches to speak at events for free during Black History Month. I would like to discuss with the Committee how we approach this with sensitivity, ensuring that no speaker feels they are being taken advantage of, whilst also balancing this with equality of approach towards all of our speakers, and, of course, taking into consideration the WHN’s financial position. </w:t>
            </w:r>
          </w:p>
          <w:p w14:paraId="319E1DCE" w14:textId="77777777" w:rsidR="00EE2D5D" w:rsidRPr="00E82A9D" w:rsidRDefault="00EE2D5D" w:rsidP="00170C0B">
            <w:pPr>
              <w:pStyle w:val="ListParagraph"/>
              <w:jc w:val="both"/>
              <w:rPr>
                <w:rFonts w:ascii="Garamond" w:hAnsi="Garamond" w:cs="Times New Roman"/>
                <w:color w:val="000000" w:themeColor="text1"/>
              </w:rPr>
            </w:pPr>
          </w:p>
          <w:p w14:paraId="19EA37B6" w14:textId="77777777" w:rsidR="00EE2D5D" w:rsidRDefault="00EE2D5D" w:rsidP="00170C0B">
            <w:pPr>
              <w:jc w:val="both"/>
              <w:rPr>
                <w:rFonts w:ascii="Garamond" w:hAnsi="Garamond"/>
                <w:color w:val="000000" w:themeColor="text1"/>
              </w:rPr>
            </w:pPr>
            <w:r w:rsidRPr="00302696">
              <w:rPr>
                <w:rFonts w:ascii="Garamond" w:hAnsi="Garamond"/>
                <w:color w:val="000000" w:themeColor="text1"/>
              </w:rPr>
              <w:t>I am still needing to recruit a co-convener I had been in talks with Ellen Smith at Bristol about this as she had expressed interest in joining the Committee, but she has expressed that she would like to join in a different capacity.</w:t>
            </w:r>
          </w:p>
          <w:p w14:paraId="49680CB8" w14:textId="77777777" w:rsidR="00EE2D5D" w:rsidRDefault="00EE2D5D" w:rsidP="00170C0B">
            <w:pPr>
              <w:jc w:val="both"/>
              <w:rPr>
                <w:rFonts w:ascii="Garamond" w:hAnsi="Garamond"/>
                <w:color w:val="000000" w:themeColor="text1"/>
              </w:rPr>
            </w:pPr>
          </w:p>
          <w:p w14:paraId="37BCD340" w14:textId="77777777" w:rsidR="00EE2D5D" w:rsidRDefault="00EE2D5D">
            <w:pPr>
              <w:pStyle w:val="ListParagraph"/>
              <w:numPr>
                <w:ilvl w:val="0"/>
                <w:numId w:val="3"/>
              </w:numPr>
              <w:spacing w:after="0" w:line="240" w:lineRule="auto"/>
              <w:jc w:val="both"/>
              <w:rPr>
                <w:rFonts w:ascii="Garamond" w:hAnsi="Garamond"/>
                <w:color w:val="000000" w:themeColor="text1"/>
              </w:rPr>
            </w:pPr>
            <w:r>
              <w:rPr>
                <w:rFonts w:ascii="Garamond" w:hAnsi="Garamond"/>
                <w:color w:val="000000" w:themeColor="text1"/>
              </w:rPr>
              <w:t xml:space="preserve">The Chair requested a discussion on honorariums at the regular committee meeting and reassured that WHN are happy to hear members views and thoughts. </w:t>
            </w:r>
          </w:p>
          <w:p w14:paraId="62010102" w14:textId="77777777" w:rsidR="00EE2D5D" w:rsidRPr="00302696" w:rsidRDefault="00EE2D5D">
            <w:pPr>
              <w:pStyle w:val="ListParagraph"/>
              <w:numPr>
                <w:ilvl w:val="0"/>
                <w:numId w:val="3"/>
              </w:numPr>
              <w:spacing w:after="0" w:line="240" w:lineRule="auto"/>
              <w:jc w:val="both"/>
              <w:rPr>
                <w:rFonts w:ascii="Garamond" w:hAnsi="Garamond"/>
                <w:color w:val="000000" w:themeColor="text1"/>
              </w:rPr>
            </w:pPr>
            <w:r>
              <w:rPr>
                <w:rFonts w:ascii="Garamond" w:hAnsi="Garamond"/>
                <w:color w:val="000000" w:themeColor="text1"/>
              </w:rPr>
              <w:t>The Chair also reiterated that Anna is looking for a co-convenor who can concentrate on admin for the seminars – as we already have technical support for them.</w:t>
            </w:r>
          </w:p>
          <w:p w14:paraId="5B90A3DC" w14:textId="77777777" w:rsidR="00EE2D5D" w:rsidRPr="00D97CBE" w:rsidRDefault="00EE2D5D" w:rsidP="00170C0B">
            <w:pPr>
              <w:rPr>
                <w:rFonts w:ascii="Garamond" w:hAnsi="Garamond"/>
                <w:b/>
                <w:bCs/>
              </w:rPr>
            </w:pPr>
          </w:p>
        </w:tc>
        <w:tc>
          <w:tcPr>
            <w:tcW w:w="1930" w:type="dxa"/>
          </w:tcPr>
          <w:p w14:paraId="56EB0B9B" w14:textId="77777777" w:rsidR="00EE2D5D" w:rsidRDefault="00EE2D5D" w:rsidP="00170C0B">
            <w:pPr>
              <w:tabs>
                <w:tab w:val="left" w:pos="0"/>
              </w:tabs>
              <w:rPr>
                <w:rFonts w:ascii="Garamond" w:hAnsi="Garamond"/>
                <w:lang w:bidi="x-none"/>
              </w:rPr>
            </w:pPr>
            <w:r>
              <w:rPr>
                <w:rFonts w:ascii="Garamond" w:hAnsi="Garamond"/>
                <w:lang w:bidi="x-none"/>
              </w:rPr>
              <w:lastRenderedPageBreak/>
              <w:t xml:space="preserve">Co-convenor required. </w:t>
            </w:r>
          </w:p>
          <w:p w14:paraId="12292D9A" w14:textId="77777777" w:rsidR="00EE2D5D" w:rsidRDefault="00EE2D5D" w:rsidP="00170C0B">
            <w:pPr>
              <w:tabs>
                <w:tab w:val="left" w:pos="0"/>
              </w:tabs>
              <w:rPr>
                <w:rFonts w:ascii="Garamond" w:hAnsi="Garamond"/>
                <w:lang w:bidi="x-none"/>
              </w:rPr>
            </w:pPr>
          </w:p>
          <w:p w14:paraId="50C71CD3" w14:textId="77777777" w:rsidR="00EE2D5D" w:rsidRDefault="00EE2D5D" w:rsidP="00170C0B">
            <w:pPr>
              <w:tabs>
                <w:tab w:val="left" w:pos="0"/>
              </w:tabs>
              <w:rPr>
                <w:rFonts w:ascii="Garamond" w:hAnsi="Garamond"/>
                <w:lang w:bidi="x-none"/>
              </w:rPr>
            </w:pPr>
            <w:r>
              <w:rPr>
                <w:rFonts w:ascii="Garamond" w:hAnsi="Garamond"/>
                <w:lang w:bidi="x-none"/>
              </w:rPr>
              <w:t>Request for extra chairpersons.</w:t>
            </w:r>
          </w:p>
          <w:p w14:paraId="01A9A71E" w14:textId="77777777" w:rsidR="00EE2D5D" w:rsidRDefault="00EE2D5D" w:rsidP="00170C0B">
            <w:pPr>
              <w:tabs>
                <w:tab w:val="left" w:pos="0"/>
              </w:tabs>
              <w:rPr>
                <w:rFonts w:ascii="Garamond" w:hAnsi="Garamond"/>
                <w:lang w:bidi="x-none"/>
              </w:rPr>
            </w:pPr>
          </w:p>
          <w:p w14:paraId="647CE2EB" w14:textId="77777777" w:rsidR="00EE2D5D" w:rsidRDefault="00EE2D5D" w:rsidP="00170C0B">
            <w:pPr>
              <w:tabs>
                <w:tab w:val="left" w:pos="0"/>
              </w:tabs>
              <w:rPr>
                <w:rFonts w:ascii="Garamond" w:hAnsi="Garamond"/>
                <w:lang w:bidi="x-none"/>
              </w:rPr>
            </w:pPr>
          </w:p>
        </w:tc>
      </w:tr>
      <w:tr w:rsidR="00EE2D5D" w:rsidRPr="00D97CBE" w14:paraId="729478A4" w14:textId="77777777" w:rsidTr="00170C0B">
        <w:tc>
          <w:tcPr>
            <w:tcW w:w="931" w:type="dxa"/>
          </w:tcPr>
          <w:p w14:paraId="5648E49F" w14:textId="77777777" w:rsidR="00EE2D5D" w:rsidRPr="00D97CBE" w:rsidRDefault="00EE2D5D" w:rsidP="00170C0B">
            <w:pPr>
              <w:rPr>
                <w:rFonts w:ascii="Garamond" w:hAnsi="Garamond"/>
                <w:lang w:bidi="x-none"/>
              </w:rPr>
            </w:pPr>
            <w:r>
              <w:rPr>
                <w:rFonts w:ascii="Garamond" w:hAnsi="Garamond"/>
                <w:lang w:bidi="x-none"/>
              </w:rPr>
              <w:t>8</w:t>
            </w:r>
          </w:p>
        </w:tc>
        <w:tc>
          <w:tcPr>
            <w:tcW w:w="7030" w:type="dxa"/>
          </w:tcPr>
          <w:p w14:paraId="457789B1" w14:textId="77777777" w:rsidR="00EE2D5D" w:rsidRPr="00D97CBE" w:rsidRDefault="00EE2D5D" w:rsidP="00170C0B">
            <w:pPr>
              <w:pStyle w:val="NormalWeb"/>
              <w:spacing w:after="0"/>
              <w:rPr>
                <w:rFonts w:ascii="Garamond" w:hAnsi="Garamond" w:cs="Open Sans"/>
                <w:b/>
                <w:bCs/>
                <w:color w:val="242424"/>
                <w:sz w:val="22"/>
                <w:szCs w:val="22"/>
                <w:bdr w:val="none" w:sz="0" w:space="0" w:color="auto" w:frame="1"/>
              </w:rPr>
            </w:pPr>
            <w:r w:rsidRPr="00D97CBE">
              <w:rPr>
                <w:rFonts w:ascii="Garamond" w:hAnsi="Garamond" w:cs="Open Sans"/>
                <w:b/>
                <w:bCs/>
                <w:color w:val="242424"/>
                <w:sz w:val="22"/>
                <w:szCs w:val="22"/>
                <w:bdr w:val="none" w:sz="0" w:space="0" w:color="auto" w:frame="1"/>
              </w:rPr>
              <w:t>Women’s History Journal (K</w:t>
            </w:r>
            <w:r>
              <w:rPr>
                <w:rFonts w:ascii="Garamond" w:hAnsi="Garamond" w:cs="Open Sans"/>
                <w:b/>
                <w:bCs/>
                <w:color w:val="242424"/>
                <w:sz w:val="22"/>
                <w:szCs w:val="22"/>
                <w:bdr w:val="none" w:sz="0" w:space="0" w:color="auto" w:frame="1"/>
              </w:rPr>
              <w:t>ate Terkanian for Kate Murphy</w:t>
            </w:r>
            <w:r w:rsidRPr="00D97CBE">
              <w:rPr>
                <w:rFonts w:ascii="Garamond" w:hAnsi="Garamond" w:cs="Open Sans"/>
                <w:b/>
                <w:bCs/>
                <w:color w:val="242424"/>
                <w:sz w:val="22"/>
                <w:szCs w:val="22"/>
                <w:bdr w:val="none" w:sz="0" w:space="0" w:color="auto" w:frame="1"/>
              </w:rPr>
              <w:t xml:space="preserve">) </w:t>
            </w:r>
          </w:p>
          <w:p w14:paraId="15EA34A7" w14:textId="77777777" w:rsidR="00EE2D5D" w:rsidRDefault="00EE2D5D" w:rsidP="00170C0B">
            <w:pPr>
              <w:pStyle w:val="NormalWeb"/>
              <w:shd w:val="clear" w:color="auto" w:fill="FFFFFF"/>
              <w:spacing w:before="0" w:beforeAutospacing="0" w:after="0" w:afterAutospacing="0"/>
              <w:rPr>
                <w:rFonts w:ascii="Garamond" w:hAnsi="Garamond"/>
                <w:color w:val="000000" w:themeColor="text1"/>
                <w:sz w:val="22"/>
                <w:szCs w:val="22"/>
              </w:rPr>
            </w:pPr>
            <w:r w:rsidRPr="00E82A9D">
              <w:rPr>
                <w:rFonts w:ascii="Garamond" w:hAnsi="Garamond"/>
                <w:color w:val="000000" w:themeColor="text1"/>
              </w:rPr>
              <w:t>We have had a good year at the journal with three fulsome issues. For Autumn 2024 we celebrated 30 years of the journal, dating back to the Women's History Notebooks that were first published in 1994. The Spring issue was a 'special' on Women and Religion and the most recent issue, Summer 2025, was an open one with a wide range of articles and features. Future issues are already well underway with a 'special' for this Autumn on Women and the Making of Art History while Spring 2026 will be another 'special' on ‘Uneven Progress: women, education, institutions and careers in the built environment’. Summer 2026 will be an open issue. Earlier this year we welcomed a new editor to the team, Dr Joyce Dixon</w:t>
            </w:r>
            <w:r w:rsidRPr="00E82A9D">
              <w:rPr>
                <w:rFonts w:ascii="Garamond" w:hAnsi="Garamond"/>
                <w:color w:val="000000" w:themeColor="text1"/>
                <w:sz w:val="22"/>
                <w:szCs w:val="22"/>
              </w:rPr>
              <w:t>. </w:t>
            </w:r>
          </w:p>
          <w:p w14:paraId="54F2ACFB" w14:textId="77777777" w:rsidR="00EE2D5D" w:rsidRDefault="00EE2D5D" w:rsidP="00170C0B">
            <w:pPr>
              <w:pStyle w:val="NormalWeb"/>
              <w:shd w:val="clear" w:color="auto" w:fill="FFFFFF"/>
              <w:spacing w:before="0" w:beforeAutospacing="0" w:after="0" w:afterAutospacing="0"/>
              <w:rPr>
                <w:rFonts w:ascii="Garamond" w:hAnsi="Garamond"/>
                <w:color w:val="000000" w:themeColor="text1"/>
                <w:sz w:val="22"/>
                <w:szCs w:val="22"/>
              </w:rPr>
            </w:pPr>
          </w:p>
          <w:p w14:paraId="7CE2E981" w14:textId="77777777" w:rsidR="00EE2D5D" w:rsidRDefault="00EE2D5D">
            <w:pPr>
              <w:pStyle w:val="NormalWeb"/>
              <w:numPr>
                <w:ilvl w:val="0"/>
                <w:numId w:val="4"/>
              </w:numPr>
              <w:shd w:val="clear" w:color="auto" w:fill="FFFFFF"/>
              <w:spacing w:before="0" w:beforeAutospacing="0" w:after="0" w:afterAutospacing="0"/>
              <w:rPr>
                <w:rFonts w:ascii="Garamond" w:hAnsi="Garamond"/>
                <w:color w:val="000000" w:themeColor="text1"/>
                <w:sz w:val="22"/>
                <w:szCs w:val="22"/>
              </w:rPr>
            </w:pPr>
            <w:r>
              <w:rPr>
                <w:rFonts w:ascii="Garamond" w:hAnsi="Garamond"/>
                <w:color w:val="000000" w:themeColor="text1"/>
                <w:sz w:val="22"/>
                <w:szCs w:val="22"/>
              </w:rPr>
              <w:t>Kate T thanked Kate M for her solo work on the changeover issues.</w:t>
            </w:r>
          </w:p>
          <w:p w14:paraId="2824EF47" w14:textId="77777777" w:rsidR="00EE2D5D" w:rsidRDefault="00EE2D5D">
            <w:pPr>
              <w:pStyle w:val="NormalWeb"/>
              <w:numPr>
                <w:ilvl w:val="0"/>
                <w:numId w:val="4"/>
              </w:numPr>
              <w:shd w:val="clear" w:color="auto" w:fill="FFFFFF"/>
              <w:spacing w:before="0" w:beforeAutospacing="0" w:after="0" w:afterAutospacing="0"/>
              <w:rPr>
                <w:rFonts w:ascii="Garamond" w:hAnsi="Garamond"/>
                <w:color w:val="000000" w:themeColor="text1"/>
                <w:sz w:val="22"/>
                <w:szCs w:val="22"/>
              </w:rPr>
            </w:pPr>
            <w:r>
              <w:rPr>
                <w:rFonts w:ascii="Garamond" w:hAnsi="Garamond"/>
                <w:color w:val="000000" w:themeColor="text1"/>
                <w:sz w:val="22"/>
                <w:szCs w:val="22"/>
              </w:rPr>
              <w:t>Kate T also called for scholars to get in touch with the journal with regard to funded research.</w:t>
            </w:r>
          </w:p>
          <w:p w14:paraId="2BFC428C" w14:textId="77777777" w:rsidR="00EE2D5D" w:rsidRPr="00E82A9D" w:rsidRDefault="00EE2D5D">
            <w:pPr>
              <w:pStyle w:val="NormalWeb"/>
              <w:numPr>
                <w:ilvl w:val="0"/>
                <w:numId w:val="4"/>
              </w:numPr>
              <w:shd w:val="clear" w:color="auto" w:fill="FFFFFF"/>
              <w:spacing w:before="0" w:beforeAutospacing="0" w:after="0" w:afterAutospacing="0"/>
              <w:rPr>
                <w:rFonts w:ascii="Garamond" w:hAnsi="Garamond"/>
                <w:color w:val="000000" w:themeColor="text1"/>
                <w:sz w:val="22"/>
                <w:szCs w:val="22"/>
              </w:rPr>
            </w:pPr>
            <w:r>
              <w:rPr>
                <w:rFonts w:ascii="Garamond" w:hAnsi="Garamond"/>
                <w:color w:val="000000" w:themeColor="text1"/>
                <w:sz w:val="22"/>
                <w:szCs w:val="22"/>
              </w:rPr>
              <w:t>The Chair praised the journal and requested that members read and download it.</w:t>
            </w:r>
          </w:p>
          <w:p w14:paraId="0791C0D7" w14:textId="77777777" w:rsidR="00EE2D5D" w:rsidRPr="00D97CBE" w:rsidRDefault="00EE2D5D" w:rsidP="00170C0B">
            <w:pPr>
              <w:shd w:val="clear" w:color="auto" w:fill="FFFFFF"/>
              <w:rPr>
                <w:rFonts w:ascii="Garamond" w:hAnsi="Garamond"/>
              </w:rPr>
            </w:pPr>
          </w:p>
        </w:tc>
        <w:tc>
          <w:tcPr>
            <w:tcW w:w="1930" w:type="dxa"/>
          </w:tcPr>
          <w:p w14:paraId="7D9FB29F" w14:textId="77777777" w:rsidR="00EE2D5D" w:rsidRPr="00D97CBE" w:rsidRDefault="00EE2D5D" w:rsidP="00170C0B">
            <w:pPr>
              <w:ind w:right="-56"/>
              <w:rPr>
                <w:rFonts w:ascii="Garamond" w:hAnsi="Garamond"/>
                <w:lang w:bidi="x-none"/>
              </w:rPr>
            </w:pPr>
            <w:r>
              <w:rPr>
                <w:rFonts w:ascii="Garamond" w:hAnsi="Garamond"/>
                <w:lang w:bidi="x-none"/>
              </w:rPr>
              <w:t>The journal editors are always looking for funded research to report on and asked members to disseminate and feed back to them.</w:t>
            </w:r>
          </w:p>
        </w:tc>
      </w:tr>
      <w:tr w:rsidR="00EE2D5D" w:rsidRPr="00D97CBE" w14:paraId="1BE90E80" w14:textId="77777777" w:rsidTr="00170C0B">
        <w:tc>
          <w:tcPr>
            <w:tcW w:w="931" w:type="dxa"/>
          </w:tcPr>
          <w:p w14:paraId="44E52796" w14:textId="77777777" w:rsidR="00EE2D5D" w:rsidRPr="00D97CBE" w:rsidRDefault="00EE2D5D" w:rsidP="00170C0B">
            <w:pPr>
              <w:rPr>
                <w:rFonts w:ascii="Garamond" w:hAnsi="Garamond"/>
                <w:lang w:bidi="x-none"/>
              </w:rPr>
            </w:pPr>
            <w:r>
              <w:rPr>
                <w:rFonts w:ascii="Garamond" w:hAnsi="Garamond"/>
                <w:lang w:bidi="x-none"/>
              </w:rPr>
              <w:lastRenderedPageBreak/>
              <w:t>9</w:t>
            </w:r>
          </w:p>
        </w:tc>
        <w:tc>
          <w:tcPr>
            <w:tcW w:w="7030" w:type="dxa"/>
          </w:tcPr>
          <w:p w14:paraId="262C70A6" w14:textId="77777777" w:rsidR="00EE2D5D" w:rsidRPr="00D97CBE" w:rsidRDefault="00EE2D5D" w:rsidP="00170C0B">
            <w:pPr>
              <w:pStyle w:val="NormalWeb"/>
              <w:rPr>
                <w:rFonts w:ascii="Garamond" w:hAnsi="Garamond"/>
                <w:b/>
                <w:bCs/>
                <w:color w:val="000000" w:themeColor="text1"/>
                <w:sz w:val="22"/>
                <w:szCs w:val="22"/>
                <w:shd w:val="clear" w:color="auto" w:fill="FFFFFF"/>
              </w:rPr>
            </w:pPr>
            <w:r>
              <w:rPr>
                <w:rFonts w:ascii="Garamond" w:hAnsi="Garamond"/>
                <w:b/>
                <w:bCs/>
                <w:color w:val="000000" w:themeColor="text1"/>
                <w:sz w:val="22"/>
                <w:szCs w:val="22"/>
                <w:shd w:val="clear" w:color="auto" w:fill="FFFFFF"/>
              </w:rPr>
              <w:t>Blog</w:t>
            </w:r>
            <w:r w:rsidRPr="00D97CBE">
              <w:rPr>
                <w:rFonts w:ascii="Garamond" w:hAnsi="Garamond"/>
                <w:b/>
                <w:bCs/>
                <w:color w:val="000000" w:themeColor="text1"/>
                <w:sz w:val="22"/>
                <w:szCs w:val="22"/>
                <w:shd w:val="clear" w:color="auto" w:fill="FFFFFF"/>
              </w:rPr>
              <w:t xml:space="preserve"> (</w:t>
            </w:r>
            <w:r>
              <w:rPr>
                <w:rFonts w:ascii="Garamond" w:hAnsi="Garamond"/>
                <w:b/>
                <w:bCs/>
                <w:color w:val="000000" w:themeColor="text1"/>
                <w:sz w:val="22"/>
                <w:szCs w:val="22"/>
                <w:shd w:val="clear" w:color="auto" w:fill="FFFFFF"/>
              </w:rPr>
              <w:t>Lisa Berry-Waite and Amy Swainston</w:t>
            </w:r>
            <w:r w:rsidRPr="00D97CBE">
              <w:rPr>
                <w:rFonts w:ascii="Garamond" w:hAnsi="Garamond"/>
                <w:b/>
                <w:bCs/>
                <w:color w:val="000000" w:themeColor="text1"/>
                <w:sz w:val="22"/>
                <w:szCs w:val="22"/>
                <w:shd w:val="clear" w:color="auto" w:fill="FFFFFF"/>
              </w:rPr>
              <w:t>)</w:t>
            </w:r>
          </w:p>
          <w:p w14:paraId="11EA4AE7" w14:textId="77777777" w:rsidR="00EE2D5D" w:rsidRDefault="00EE2D5D" w:rsidP="00170C0B">
            <w:pPr>
              <w:shd w:val="clear" w:color="auto" w:fill="FFFFFF"/>
              <w:rPr>
                <w:rFonts w:ascii="Garamond" w:hAnsi="Garamond"/>
                <w:color w:val="000000" w:themeColor="text1"/>
              </w:rPr>
            </w:pPr>
            <w:r w:rsidRPr="00302696">
              <w:rPr>
                <w:rFonts w:ascii="Garamond" w:hAnsi="Garamond"/>
                <w:color w:val="000000" w:themeColor="text1"/>
              </w:rPr>
              <w:t>Over the past year, we have published 16 blog posts on a range of topics including women's suffrage, a contemporary American musical </w:t>
            </w:r>
            <w:r w:rsidRPr="00302696">
              <w:rPr>
                <w:rFonts w:ascii="Garamond" w:hAnsi="Garamond"/>
                <w:i/>
                <w:iCs/>
                <w:color w:val="000000" w:themeColor="text1"/>
              </w:rPr>
              <w:t>When Two of Us Meet, </w:t>
            </w:r>
            <w:r w:rsidRPr="00302696">
              <w:rPr>
                <w:rFonts w:ascii="Garamond" w:hAnsi="Garamond"/>
                <w:color w:val="000000" w:themeColor="text1"/>
              </w:rPr>
              <w:t>and focus pieces on individual women such as Dina Dobson, an archaeologist, radio broadcaster, and educator. It's been brilliant to see students, academics, heritage professionals, creatives and independent researchers contribute to the blog. More recently, we have published blog posts on Josephine Fiddes who was an English actress, author and playwright, and female diplomats in 19th century Europe. The last few months have seen the blog slightly quieter than usual, so we encourage anyone interested in contributing to the blog to get in contact! </w:t>
            </w:r>
          </w:p>
          <w:p w14:paraId="6448350A" w14:textId="77777777" w:rsidR="00EE2D5D" w:rsidRDefault="00EE2D5D" w:rsidP="00170C0B">
            <w:pPr>
              <w:shd w:val="clear" w:color="auto" w:fill="FFFFFF"/>
              <w:rPr>
                <w:rFonts w:ascii="Garamond" w:hAnsi="Garamond"/>
                <w:color w:val="000000" w:themeColor="text1"/>
              </w:rPr>
            </w:pPr>
          </w:p>
          <w:p w14:paraId="4127B885" w14:textId="77777777" w:rsidR="00EE2D5D" w:rsidRDefault="00EE2D5D">
            <w:pPr>
              <w:pStyle w:val="ListParagraph"/>
              <w:numPr>
                <w:ilvl w:val="0"/>
                <w:numId w:val="5"/>
              </w:numPr>
              <w:shd w:val="clear" w:color="auto" w:fill="FFFFFF"/>
              <w:spacing w:after="0" w:line="240" w:lineRule="auto"/>
              <w:rPr>
                <w:rFonts w:ascii="Garamond" w:hAnsi="Garamond"/>
                <w:color w:val="000000" w:themeColor="text1"/>
              </w:rPr>
            </w:pPr>
            <w:r>
              <w:rPr>
                <w:rFonts w:ascii="Garamond" w:hAnsi="Garamond"/>
                <w:color w:val="000000" w:themeColor="text1"/>
              </w:rPr>
              <w:t>The Chair thanked Amy and Lisa.</w:t>
            </w:r>
          </w:p>
          <w:p w14:paraId="2BDE91C5" w14:textId="77777777" w:rsidR="00EE2D5D" w:rsidRPr="00302696" w:rsidRDefault="00EE2D5D" w:rsidP="00170C0B">
            <w:pPr>
              <w:pStyle w:val="ListParagraph"/>
              <w:shd w:val="clear" w:color="auto" w:fill="FFFFFF"/>
              <w:rPr>
                <w:rFonts w:ascii="Garamond" w:hAnsi="Garamond"/>
                <w:color w:val="000000" w:themeColor="text1"/>
              </w:rPr>
            </w:pPr>
          </w:p>
          <w:p w14:paraId="148B0909" w14:textId="77777777" w:rsidR="00EE2D5D" w:rsidRPr="00D97CBE" w:rsidRDefault="00EE2D5D" w:rsidP="00170C0B">
            <w:pPr>
              <w:shd w:val="clear" w:color="auto" w:fill="FFFFFF"/>
              <w:rPr>
                <w:rFonts w:ascii="Garamond" w:hAnsi="Garamond" w:cs="Segoe UI"/>
                <w:color w:val="212121"/>
              </w:rPr>
            </w:pPr>
          </w:p>
        </w:tc>
        <w:tc>
          <w:tcPr>
            <w:tcW w:w="1930" w:type="dxa"/>
          </w:tcPr>
          <w:p w14:paraId="34E66946" w14:textId="77777777" w:rsidR="00EE2D5D" w:rsidRDefault="00EE2D5D" w:rsidP="00170C0B">
            <w:pPr>
              <w:rPr>
                <w:rFonts w:ascii="Garamond" w:hAnsi="Garamond"/>
                <w:lang w:bidi="x-none"/>
              </w:rPr>
            </w:pPr>
            <w:r>
              <w:rPr>
                <w:rFonts w:ascii="Garamond" w:hAnsi="Garamond"/>
                <w:lang w:bidi="x-none"/>
              </w:rPr>
              <w:t>Call for blog contributors.</w:t>
            </w:r>
          </w:p>
          <w:p w14:paraId="06617574" w14:textId="77777777" w:rsidR="00EE2D5D" w:rsidRDefault="00EE2D5D" w:rsidP="00170C0B">
            <w:pPr>
              <w:rPr>
                <w:rFonts w:ascii="Garamond" w:hAnsi="Garamond"/>
                <w:lang w:bidi="x-none"/>
              </w:rPr>
            </w:pPr>
          </w:p>
          <w:p w14:paraId="63E3A081" w14:textId="77777777" w:rsidR="00EE2D5D" w:rsidRDefault="00EE2D5D" w:rsidP="00170C0B">
            <w:pPr>
              <w:rPr>
                <w:rFonts w:ascii="Garamond" w:hAnsi="Garamond"/>
                <w:lang w:bidi="x-none"/>
              </w:rPr>
            </w:pPr>
            <w:r>
              <w:rPr>
                <w:rFonts w:ascii="Garamond" w:hAnsi="Garamond"/>
                <w:lang w:bidi="x-none"/>
              </w:rPr>
              <w:t>Vicky will promote a request for blog authors through social media on request.</w:t>
            </w:r>
          </w:p>
          <w:p w14:paraId="2E916C00" w14:textId="77777777" w:rsidR="00EE2D5D" w:rsidRPr="00D97CBE" w:rsidRDefault="00EE2D5D" w:rsidP="00170C0B">
            <w:pPr>
              <w:rPr>
                <w:rFonts w:ascii="Garamond" w:hAnsi="Garamond"/>
                <w:lang w:bidi="x-none"/>
              </w:rPr>
            </w:pPr>
          </w:p>
        </w:tc>
      </w:tr>
      <w:tr w:rsidR="00EE2D5D" w:rsidRPr="00D97CBE" w14:paraId="253C9F44" w14:textId="77777777" w:rsidTr="00170C0B">
        <w:tc>
          <w:tcPr>
            <w:tcW w:w="931" w:type="dxa"/>
          </w:tcPr>
          <w:p w14:paraId="56DDF773" w14:textId="77777777" w:rsidR="00EE2D5D" w:rsidRPr="00D97CBE" w:rsidRDefault="00EE2D5D" w:rsidP="00170C0B">
            <w:pPr>
              <w:rPr>
                <w:rFonts w:ascii="Garamond" w:hAnsi="Garamond"/>
                <w:lang w:bidi="x-none"/>
              </w:rPr>
            </w:pPr>
            <w:r>
              <w:rPr>
                <w:rFonts w:ascii="Garamond" w:hAnsi="Garamond"/>
                <w:lang w:bidi="x-none"/>
              </w:rPr>
              <w:t>10</w:t>
            </w:r>
          </w:p>
        </w:tc>
        <w:tc>
          <w:tcPr>
            <w:tcW w:w="7030" w:type="dxa"/>
          </w:tcPr>
          <w:p w14:paraId="1C6AE466" w14:textId="77777777" w:rsidR="00EE2D5D" w:rsidRPr="00D97CBE" w:rsidRDefault="00EE2D5D" w:rsidP="00170C0B">
            <w:pPr>
              <w:spacing w:line="276" w:lineRule="auto"/>
              <w:rPr>
                <w:rFonts w:ascii="Garamond" w:hAnsi="Garamond" w:cs="Calibri"/>
                <w:b/>
                <w:bCs/>
                <w:color w:val="000000"/>
                <w:shd w:val="clear" w:color="auto" w:fill="FFFFFF"/>
              </w:rPr>
            </w:pPr>
            <w:r>
              <w:rPr>
                <w:rFonts w:ascii="Garamond" w:hAnsi="Garamond" w:cs="Calibri"/>
                <w:b/>
                <w:bCs/>
                <w:color w:val="000000"/>
                <w:shd w:val="clear" w:color="auto" w:fill="FFFFFF"/>
              </w:rPr>
              <w:t>Non Academic Support</w:t>
            </w:r>
            <w:r w:rsidRPr="00D97CBE">
              <w:rPr>
                <w:rFonts w:ascii="Garamond" w:hAnsi="Garamond" w:cs="Calibri"/>
                <w:b/>
                <w:bCs/>
                <w:color w:val="000000"/>
                <w:shd w:val="clear" w:color="auto" w:fill="FFFFFF"/>
              </w:rPr>
              <w:t xml:space="preserve"> (</w:t>
            </w:r>
            <w:r>
              <w:rPr>
                <w:rFonts w:ascii="Garamond" w:hAnsi="Garamond" w:cs="Calibri"/>
                <w:b/>
                <w:bCs/>
                <w:color w:val="000000"/>
                <w:shd w:val="clear" w:color="auto" w:fill="FFFFFF"/>
              </w:rPr>
              <w:t>Gill Kirkby</w:t>
            </w:r>
            <w:r w:rsidRPr="00D97CBE">
              <w:rPr>
                <w:rFonts w:ascii="Garamond" w:hAnsi="Garamond" w:cs="Calibri"/>
                <w:b/>
                <w:bCs/>
                <w:color w:val="000000"/>
                <w:shd w:val="clear" w:color="auto" w:fill="FFFFFF"/>
              </w:rPr>
              <w:t>)</w:t>
            </w:r>
          </w:p>
          <w:p w14:paraId="4BC8ECEE" w14:textId="77777777" w:rsidR="00EE2D5D" w:rsidRDefault="00EE2D5D" w:rsidP="00170C0B">
            <w:pPr>
              <w:rPr>
                <w:rFonts w:ascii="Garamond" w:hAnsi="Garamond"/>
              </w:rPr>
            </w:pPr>
          </w:p>
          <w:p w14:paraId="76363210" w14:textId="77777777" w:rsidR="00EE2D5D" w:rsidRDefault="00EE2D5D" w:rsidP="00170C0B">
            <w:pPr>
              <w:shd w:val="clear" w:color="auto" w:fill="FFFFFF"/>
              <w:rPr>
                <w:rFonts w:ascii="Garamond" w:hAnsi="Garamond"/>
                <w:color w:val="000000" w:themeColor="text1"/>
              </w:rPr>
            </w:pPr>
            <w:r w:rsidRPr="00E82A9D">
              <w:rPr>
                <w:rFonts w:ascii="Garamond" w:hAnsi="Garamond"/>
                <w:color w:val="000000" w:themeColor="text1"/>
              </w:rPr>
              <w:t>The writing retreats are going well. My teaching timetable is probably going to mean I have to change the day/time in the Spring term - but I can publicize that via the website and BlueSky and newsletter.  There's a hardy few who have regularly turned up over the summer and I expect more people will attend again once the autumn and term time begins. </w:t>
            </w:r>
          </w:p>
          <w:p w14:paraId="182B7438" w14:textId="77777777" w:rsidR="00EE2D5D" w:rsidRPr="00D97CBE" w:rsidRDefault="00EE2D5D" w:rsidP="00170C0B">
            <w:pPr>
              <w:rPr>
                <w:rFonts w:ascii="Garamond" w:hAnsi="Garamond"/>
              </w:rPr>
            </w:pPr>
          </w:p>
          <w:p w14:paraId="56164B1B" w14:textId="77777777" w:rsidR="00EE2D5D" w:rsidRPr="00D97CBE" w:rsidRDefault="00EE2D5D" w:rsidP="00170C0B">
            <w:pPr>
              <w:rPr>
                <w:rFonts w:ascii="Garamond" w:hAnsi="Garamond"/>
                <w:bCs/>
              </w:rPr>
            </w:pPr>
          </w:p>
        </w:tc>
        <w:tc>
          <w:tcPr>
            <w:tcW w:w="1930" w:type="dxa"/>
          </w:tcPr>
          <w:p w14:paraId="304C1E94" w14:textId="77777777" w:rsidR="00EE2D5D" w:rsidRPr="00D97CBE" w:rsidRDefault="00EE2D5D" w:rsidP="00170C0B">
            <w:pPr>
              <w:rPr>
                <w:rFonts w:ascii="Garamond" w:hAnsi="Garamond"/>
                <w:lang w:bidi="x-none"/>
              </w:rPr>
            </w:pPr>
          </w:p>
          <w:p w14:paraId="733DF073" w14:textId="77777777" w:rsidR="00EE2D5D" w:rsidRPr="00D97CBE" w:rsidRDefault="00EE2D5D" w:rsidP="00170C0B">
            <w:pPr>
              <w:rPr>
                <w:rFonts w:ascii="Garamond" w:hAnsi="Garamond"/>
                <w:lang w:bidi="x-none"/>
              </w:rPr>
            </w:pPr>
          </w:p>
          <w:p w14:paraId="2A3E6011" w14:textId="77777777" w:rsidR="00EE2D5D" w:rsidRPr="00D97CBE" w:rsidRDefault="00EE2D5D" w:rsidP="00170C0B">
            <w:pPr>
              <w:rPr>
                <w:rFonts w:ascii="Garamond" w:hAnsi="Garamond"/>
                <w:lang w:bidi="x-none"/>
              </w:rPr>
            </w:pPr>
          </w:p>
          <w:p w14:paraId="35F8426B" w14:textId="77777777" w:rsidR="00EE2D5D" w:rsidRPr="00D97CBE" w:rsidRDefault="00EE2D5D" w:rsidP="00170C0B">
            <w:pPr>
              <w:rPr>
                <w:rFonts w:ascii="Garamond" w:hAnsi="Garamond"/>
                <w:lang w:bidi="x-none"/>
              </w:rPr>
            </w:pPr>
          </w:p>
          <w:p w14:paraId="1018DF56" w14:textId="77777777" w:rsidR="00EE2D5D" w:rsidRPr="00D97CBE" w:rsidRDefault="00EE2D5D" w:rsidP="00170C0B">
            <w:pPr>
              <w:rPr>
                <w:rFonts w:ascii="Garamond" w:hAnsi="Garamond"/>
                <w:lang w:bidi="x-none"/>
              </w:rPr>
            </w:pPr>
          </w:p>
        </w:tc>
      </w:tr>
      <w:tr w:rsidR="00EE2D5D" w:rsidRPr="00D97CBE" w14:paraId="28792E4B" w14:textId="77777777" w:rsidTr="00170C0B">
        <w:tc>
          <w:tcPr>
            <w:tcW w:w="931" w:type="dxa"/>
          </w:tcPr>
          <w:p w14:paraId="21B6AFF3" w14:textId="77777777" w:rsidR="00EE2D5D" w:rsidRPr="00D97CBE" w:rsidRDefault="00EE2D5D" w:rsidP="00170C0B">
            <w:pPr>
              <w:rPr>
                <w:rFonts w:ascii="Garamond" w:hAnsi="Garamond"/>
                <w:lang w:bidi="x-none"/>
              </w:rPr>
            </w:pPr>
            <w:r>
              <w:rPr>
                <w:rFonts w:ascii="Garamond" w:hAnsi="Garamond"/>
                <w:lang w:bidi="x-none"/>
              </w:rPr>
              <w:t>11</w:t>
            </w:r>
          </w:p>
        </w:tc>
        <w:tc>
          <w:tcPr>
            <w:tcW w:w="7030" w:type="dxa"/>
          </w:tcPr>
          <w:p w14:paraId="7888B240" w14:textId="77777777" w:rsidR="00EE2D5D" w:rsidRPr="00D97CBE" w:rsidRDefault="00EE2D5D" w:rsidP="00170C0B">
            <w:pPr>
              <w:pStyle w:val="NormalWeb"/>
              <w:rPr>
                <w:rFonts w:ascii="Garamond" w:hAnsi="Garamond"/>
                <w:b/>
                <w:bCs/>
                <w:sz w:val="22"/>
                <w:szCs w:val="22"/>
              </w:rPr>
            </w:pPr>
            <w:r>
              <w:rPr>
                <w:rFonts w:ascii="Garamond" w:hAnsi="Garamond"/>
                <w:b/>
                <w:bCs/>
                <w:sz w:val="22"/>
                <w:szCs w:val="22"/>
              </w:rPr>
              <w:t>Social Media</w:t>
            </w:r>
            <w:r w:rsidRPr="00D97CBE">
              <w:rPr>
                <w:rFonts w:ascii="Garamond" w:hAnsi="Garamond"/>
                <w:b/>
                <w:bCs/>
                <w:sz w:val="22"/>
                <w:szCs w:val="22"/>
              </w:rPr>
              <w:t xml:space="preserve"> (</w:t>
            </w:r>
            <w:r w:rsidRPr="00E82A9D">
              <w:rPr>
                <w:rFonts w:ascii="Garamond" w:hAnsi="Garamond"/>
                <w:b/>
                <w:bCs/>
                <w:color w:val="000000" w:themeColor="text1"/>
              </w:rPr>
              <w:t>Vicky Iglikowski-Broad</w:t>
            </w:r>
            <w:r w:rsidRPr="00D97CBE">
              <w:rPr>
                <w:rFonts w:ascii="Garamond" w:hAnsi="Garamond"/>
                <w:b/>
                <w:bCs/>
                <w:sz w:val="22"/>
                <w:szCs w:val="22"/>
              </w:rPr>
              <w:t>)</w:t>
            </w:r>
          </w:p>
          <w:p w14:paraId="2F2B2B33" w14:textId="2ACE64E8" w:rsidR="00EE2D5D" w:rsidRDefault="00EE2D5D" w:rsidP="00170C0B">
            <w:pPr>
              <w:shd w:val="clear" w:color="auto" w:fill="FFFFFF"/>
              <w:rPr>
                <w:rFonts w:ascii="Garamond" w:hAnsi="Garamond"/>
                <w:color w:val="000000" w:themeColor="text1"/>
              </w:rPr>
            </w:pPr>
            <w:r w:rsidRPr="00E82A9D">
              <w:rPr>
                <w:rFonts w:ascii="Garamond" w:hAnsi="Garamond"/>
                <w:color w:val="000000" w:themeColor="text1"/>
              </w:rPr>
              <w:t xml:space="preserve">Over the past year, the Women’s History Network has transitioned to LinkedIn and </w:t>
            </w:r>
            <w:r w:rsidR="00F223C5" w:rsidRPr="00E82A9D">
              <w:rPr>
                <w:rFonts w:ascii="Garamond" w:hAnsi="Garamond"/>
                <w:color w:val="000000" w:themeColor="text1"/>
              </w:rPr>
              <w:t>BlueSky</w:t>
            </w:r>
            <w:r w:rsidRPr="00E82A9D">
              <w:rPr>
                <w:rFonts w:ascii="Garamond" w:hAnsi="Garamond"/>
                <w:color w:val="000000" w:themeColor="text1"/>
              </w:rPr>
              <w:t>, following discussions at last year’s AGM and member concerns about platform ethics and alignment with WHN’s values. While academic and heritage social media continues to evolve, we’ve made strong progress in building visibility and engagement on these new platforms.</w:t>
            </w:r>
            <w:r w:rsidRPr="00E82A9D">
              <w:rPr>
                <w:rFonts w:ascii="Garamond" w:hAnsi="Garamond"/>
                <w:color w:val="000000" w:themeColor="text1"/>
              </w:rPr>
              <w:br/>
            </w:r>
            <w:r w:rsidRPr="00E82A9D">
              <w:rPr>
                <w:rFonts w:ascii="Garamond" w:hAnsi="Garamond"/>
                <w:color w:val="000000" w:themeColor="text1"/>
              </w:rPr>
              <w:br/>
            </w:r>
            <w:r w:rsidR="00F223C5" w:rsidRPr="00E82A9D">
              <w:rPr>
                <w:rFonts w:ascii="Garamond" w:hAnsi="Garamond"/>
                <w:color w:val="000000" w:themeColor="text1"/>
              </w:rPr>
              <w:t>BlueSky</w:t>
            </w:r>
            <w:r w:rsidRPr="00E82A9D">
              <w:rPr>
                <w:rFonts w:ascii="Garamond" w:hAnsi="Garamond"/>
                <w:color w:val="000000" w:themeColor="text1"/>
              </w:rPr>
              <w:t xml:space="preserve"> now has over 5,100 followers, and LinkedIn is approaching 500, with a growing academic and heritage sector audience. We encourage members to help grow these spaces by sharing and engaging with posts. It is recognised that these platforms may not reach some of the family history and community-led projects that previously gathered more naturally on Facebook, and we welcome ideas on how to bridge this gap.</w:t>
            </w:r>
            <w:r w:rsidRPr="00E82A9D">
              <w:rPr>
                <w:rFonts w:ascii="Garamond" w:hAnsi="Garamond"/>
                <w:color w:val="000000" w:themeColor="text1"/>
              </w:rPr>
              <w:br/>
            </w:r>
            <w:r w:rsidRPr="00E82A9D">
              <w:rPr>
                <w:rFonts w:ascii="Garamond" w:hAnsi="Garamond"/>
                <w:color w:val="000000" w:themeColor="text1"/>
              </w:rPr>
              <w:br/>
              <w:t xml:space="preserve">Activity has naturally been quieter over the summer, but the WHN Conference has generated wide interest and continues to support promotion of internal initiatives like the Book Prize and blog. Our content calendar is expanding, with regular posts for awareness days, history months, and anniversaries—Women’s History Month saw particularly strong engagement. Thank you to everyone who contributes content—your input is vital to maintaining a vibrant online </w:t>
            </w:r>
            <w:r w:rsidRPr="00E82A9D">
              <w:rPr>
                <w:rFonts w:ascii="Garamond" w:hAnsi="Garamond"/>
                <w:color w:val="000000" w:themeColor="text1"/>
              </w:rPr>
              <w:lastRenderedPageBreak/>
              <w:t>presence.</w:t>
            </w:r>
            <w:r w:rsidRPr="00E82A9D">
              <w:rPr>
                <w:rFonts w:ascii="Garamond" w:hAnsi="Garamond"/>
                <w:color w:val="000000" w:themeColor="text1"/>
              </w:rPr>
              <w:br/>
            </w:r>
            <w:r w:rsidRPr="00E82A9D">
              <w:rPr>
                <w:rFonts w:ascii="Garamond" w:hAnsi="Garamond"/>
                <w:color w:val="000000" w:themeColor="text1"/>
              </w:rPr>
              <w:br/>
              <w:t>Following slight backlash on our inclusive stance, we’ve taken steps to reinforce our values: the WHN Equality and Diversity Statement is now shared periodically, and our bios have been updated to reflect our commitment to inclusion. We continue to monitor responses and develop a proactive approach to safeguarding our social media spaces, with thanks to committee members for their support.</w:t>
            </w:r>
          </w:p>
          <w:p w14:paraId="26251760" w14:textId="77777777" w:rsidR="00EE2D5D" w:rsidRPr="00D97CBE" w:rsidRDefault="00EE2D5D">
            <w:pPr>
              <w:pStyle w:val="NormalWeb"/>
              <w:numPr>
                <w:ilvl w:val="0"/>
                <w:numId w:val="5"/>
              </w:numPr>
              <w:rPr>
                <w:rFonts w:ascii="Garamond" w:hAnsi="Garamond"/>
                <w:color w:val="000000"/>
                <w:sz w:val="22"/>
                <w:szCs w:val="22"/>
              </w:rPr>
            </w:pPr>
            <w:r>
              <w:rPr>
                <w:rFonts w:ascii="Garamond" w:hAnsi="Garamond"/>
                <w:color w:val="000000"/>
                <w:sz w:val="22"/>
                <w:szCs w:val="22"/>
              </w:rPr>
              <w:t>The Chair thanked Vicky for her significant efforts in moving platforms.</w:t>
            </w:r>
          </w:p>
        </w:tc>
        <w:tc>
          <w:tcPr>
            <w:tcW w:w="1930" w:type="dxa"/>
          </w:tcPr>
          <w:p w14:paraId="77FE7B2A" w14:textId="77777777" w:rsidR="00EE2D5D" w:rsidRPr="00D97CBE" w:rsidRDefault="00EE2D5D" w:rsidP="00170C0B">
            <w:pPr>
              <w:tabs>
                <w:tab w:val="left" w:pos="0"/>
              </w:tabs>
              <w:rPr>
                <w:rFonts w:ascii="Garamond" w:hAnsi="Garamond"/>
                <w:lang w:bidi="x-none"/>
              </w:rPr>
            </w:pPr>
          </w:p>
          <w:p w14:paraId="78C7EA6C" w14:textId="77777777" w:rsidR="00EE2D5D" w:rsidRPr="00D97CBE" w:rsidRDefault="00EE2D5D" w:rsidP="00170C0B">
            <w:pPr>
              <w:tabs>
                <w:tab w:val="left" w:pos="0"/>
              </w:tabs>
              <w:rPr>
                <w:rFonts w:ascii="Garamond" w:hAnsi="Garamond"/>
                <w:lang w:bidi="x-none"/>
              </w:rPr>
            </w:pPr>
          </w:p>
        </w:tc>
      </w:tr>
      <w:tr w:rsidR="00EE2D5D" w:rsidRPr="00D97CBE" w14:paraId="2E804C6D" w14:textId="77777777" w:rsidTr="00170C0B">
        <w:tc>
          <w:tcPr>
            <w:tcW w:w="931" w:type="dxa"/>
          </w:tcPr>
          <w:p w14:paraId="4BF1ACDE" w14:textId="77777777" w:rsidR="00EE2D5D" w:rsidRPr="00D97CBE" w:rsidRDefault="00EE2D5D" w:rsidP="00170C0B">
            <w:pPr>
              <w:rPr>
                <w:rFonts w:ascii="Garamond" w:hAnsi="Garamond"/>
                <w:lang w:bidi="x-none"/>
              </w:rPr>
            </w:pPr>
            <w:r w:rsidRPr="00D97CBE">
              <w:rPr>
                <w:rFonts w:ascii="Garamond" w:hAnsi="Garamond"/>
                <w:lang w:bidi="x-none"/>
              </w:rPr>
              <w:t>1</w:t>
            </w:r>
            <w:r>
              <w:rPr>
                <w:rFonts w:ascii="Garamond" w:hAnsi="Garamond"/>
                <w:lang w:bidi="x-none"/>
              </w:rPr>
              <w:t>2</w:t>
            </w:r>
          </w:p>
        </w:tc>
        <w:tc>
          <w:tcPr>
            <w:tcW w:w="7030" w:type="dxa"/>
          </w:tcPr>
          <w:p w14:paraId="11818E47" w14:textId="77777777" w:rsidR="00EE2D5D" w:rsidRPr="00D97CBE" w:rsidRDefault="00EE2D5D" w:rsidP="00170C0B">
            <w:pPr>
              <w:spacing w:line="276" w:lineRule="auto"/>
              <w:rPr>
                <w:rFonts w:ascii="Garamond" w:hAnsi="Garamond" w:cs="Segoe UI"/>
                <w:b/>
                <w:bCs/>
                <w:color w:val="242424"/>
                <w:shd w:val="clear" w:color="auto" w:fill="FFFFFF"/>
              </w:rPr>
            </w:pPr>
            <w:r w:rsidRPr="00302696">
              <w:rPr>
                <w:rFonts w:ascii="Garamond" w:hAnsi="Garamond" w:cs="Segoe UI"/>
                <w:b/>
                <w:bCs/>
                <w:color w:val="242424"/>
                <w:shd w:val="clear" w:color="auto" w:fill="FFFFFF"/>
              </w:rPr>
              <w:t xml:space="preserve">Website (Sarah Richardson for </w:t>
            </w:r>
            <w:r w:rsidRPr="00302696">
              <w:rPr>
                <w:rFonts w:ascii="Garamond" w:hAnsi="Garamond"/>
                <w:b/>
                <w:bCs/>
                <w:color w:val="000000" w:themeColor="text1"/>
              </w:rPr>
              <w:t>Maria Georgouli</w:t>
            </w:r>
            <w:r w:rsidRPr="00E82A9D">
              <w:rPr>
                <w:rFonts w:ascii="Garamond" w:hAnsi="Garamond"/>
                <w:b/>
                <w:bCs/>
                <w:color w:val="000000" w:themeColor="text1"/>
              </w:rPr>
              <w:t xml:space="preserve"> Loupi </w:t>
            </w:r>
            <w:r w:rsidRPr="00D97CBE">
              <w:rPr>
                <w:rFonts w:ascii="Garamond" w:hAnsi="Garamond" w:cs="Segoe UI"/>
                <w:b/>
                <w:bCs/>
                <w:color w:val="242424"/>
                <w:shd w:val="clear" w:color="auto" w:fill="FFFFFF"/>
              </w:rPr>
              <w:t xml:space="preserve">) </w:t>
            </w:r>
          </w:p>
          <w:p w14:paraId="323BF42A" w14:textId="77777777" w:rsidR="00EE2D5D" w:rsidRPr="00D97CBE" w:rsidRDefault="00EE2D5D" w:rsidP="00170C0B">
            <w:pPr>
              <w:spacing w:line="276" w:lineRule="auto"/>
              <w:rPr>
                <w:rFonts w:ascii="Garamond" w:hAnsi="Garamond" w:cs="Segoe UI"/>
                <w:b/>
                <w:bCs/>
                <w:color w:val="242424"/>
                <w:shd w:val="clear" w:color="auto" w:fill="FFFFFF"/>
              </w:rPr>
            </w:pPr>
          </w:p>
          <w:p w14:paraId="4112B5D7" w14:textId="77777777" w:rsidR="00EE2D5D" w:rsidRPr="00302696" w:rsidRDefault="00EE2D5D" w:rsidP="00170C0B">
            <w:pPr>
              <w:rPr>
                <w:rFonts w:ascii="Garamond" w:hAnsi="Garamond"/>
                <w:color w:val="000000" w:themeColor="text1"/>
                <w:lang w:eastAsia="en-GB"/>
              </w:rPr>
            </w:pPr>
            <w:r w:rsidRPr="00302696">
              <w:rPr>
                <w:rFonts w:ascii="Garamond" w:hAnsi="Garamond"/>
                <w:color w:val="000000" w:themeColor="text1"/>
                <w:lang w:eastAsia="en-GB"/>
              </w:rPr>
              <w:t>The WHN website is up and running after some troubleshooting. We’ve been exploring how to best utilise it in combination with other tools to publicise our events, trialling this for the conference this year. </w:t>
            </w:r>
          </w:p>
          <w:p w14:paraId="05D6D6FF" w14:textId="77777777" w:rsidR="00EE2D5D" w:rsidRPr="00E82A9D" w:rsidRDefault="00EE2D5D" w:rsidP="00170C0B">
            <w:pPr>
              <w:ind w:left="360"/>
              <w:rPr>
                <w:rFonts w:ascii="Garamond" w:hAnsi="Garamond"/>
                <w:color w:val="000000" w:themeColor="text1"/>
                <w:lang w:eastAsia="en-GB"/>
              </w:rPr>
            </w:pPr>
          </w:p>
          <w:p w14:paraId="1E02989B" w14:textId="77777777" w:rsidR="00EE2D5D" w:rsidRPr="00E82A9D" w:rsidRDefault="00EE2D5D" w:rsidP="00170C0B">
            <w:pPr>
              <w:rPr>
                <w:rFonts w:ascii="Garamond" w:hAnsi="Garamond"/>
                <w:color w:val="000000" w:themeColor="text1"/>
                <w:lang w:eastAsia="en-GB"/>
              </w:rPr>
            </w:pPr>
            <w:r w:rsidRPr="00E82A9D">
              <w:rPr>
                <w:rFonts w:ascii="Garamond" w:hAnsi="Garamond"/>
                <w:color w:val="000000" w:themeColor="text1"/>
                <w:lang w:eastAsia="en-GB"/>
              </w:rPr>
              <w:t>We would love it if members of our community sent us news, events, and publications they think others would be interested in, to go on the website!</w:t>
            </w:r>
          </w:p>
          <w:p w14:paraId="64A52CFA" w14:textId="77777777" w:rsidR="00EE2D5D" w:rsidRPr="00E82A9D" w:rsidRDefault="00EE2D5D" w:rsidP="00170C0B">
            <w:pPr>
              <w:ind w:left="360"/>
              <w:rPr>
                <w:rFonts w:ascii="Garamond" w:hAnsi="Garamond"/>
                <w:color w:val="000000" w:themeColor="text1"/>
                <w:lang w:eastAsia="en-GB"/>
              </w:rPr>
            </w:pPr>
          </w:p>
          <w:p w14:paraId="2FBB5547" w14:textId="77777777" w:rsidR="00EE2D5D" w:rsidRPr="00302696" w:rsidRDefault="00EE2D5D" w:rsidP="00170C0B">
            <w:pPr>
              <w:rPr>
                <w:rFonts w:ascii="Garamond" w:hAnsi="Garamond"/>
                <w:color w:val="000000" w:themeColor="text1"/>
                <w:lang w:eastAsia="en-GB"/>
              </w:rPr>
            </w:pPr>
            <w:r w:rsidRPr="00302696">
              <w:rPr>
                <w:rFonts w:ascii="Garamond" w:hAnsi="Garamond"/>
                <w:color w:val="000000" w:themeColor="text1"/>
                <w:lang w:eastAsia="en-GB"/>
              </w:rPr>
              <w:t>Some stats:</w:t>
            </w:r>
          </w:p>
          <w:p w14:paraId="40C35232" w14:textId="77777777" w:rsidR="00EE2D5D" w:rsidRPr="00E82A9D" w:rsidRDefault="00EE2D5D" w:rsidP="00170C0B">
            <w:pPr>
              <w:pStyle w:val="ListParagraph"/>
              <w:rPr>
                <w:rFonts w:ascii="Garamond" w:eastAsia="Times New Roman" w:hAnsi="Garamond" w:cs="Times New Roman"/>
                <w:color w:val="000000" w:themeColor="text1"/>
                <w:lang w:eastAsia="en-GB"/>
              </w:rPr>
            </w:pPr>
            <w:r w:rsidRPr="00E82A9D">
              <w:rPr>
                <w:rFonts w:ascii="Garamond" w:eastAsia="Times New Roman" w:hAnsi="Garamond" w:cs="Times New Roman"/>
                <w:color w:val="000000" w:themeColor="text1"/>
                <w:lang w:eastAsia="en-GB"/>
              </w:rPr>
              <w:t>- We had 1711 clicks on our website since January 2025.</w:t>
            </w:r>
          </w:p>
          <w:p w14:paraId="203513FE" w14:textId="77777777" w:rsidR="00EE2D5D" w:rsidRPr="00E82A9D" w:rsidRDefault="00EE2D5D" w:rsidP="00170C0B">
            <w:pPr>
              <w:pStyle w:val="ListParagraph"/>
              <w:rPr>
                <w:rFonts w:ascii="Garamond" w:eastAsia="Times New Roman" w:hAnsi="Garamond" w:cs="Times New Roman"/>
                <w:color w:val="000000" w:themeColor="text1"/>
                <w:lang w:eastAsia="en-GB"/>
              </w:rPr>
            </w:pPr>
            <w:r w:rsidRPr="00E82A9D">
              <w:rPr>
                <w:rFonts w:ascii="Garamond" w:eastAsia="Times New Roman" w:hAnsi="Garamond" w:cs="Times New Roman"/>
                <w:color w:val="000000" w:themeColor="text1"/>
                <w:lang w:eastAsia="en-GB"/>
              </w:rPr>
              <w:t>- The most popular search query was “health” (with 1351 clicks!), followed by “LGBT"</w:t>
            </w:r>
          </w:p>
          <w:p w14:paraId="2F4CCA38" w14:textId="77777777" w:rsidR="00EE2D5D" w:rsidRPr="00E82A9D" w:rsidRDefault="00EE2D5D" w:rsidP="00170C0B">
            <w:pPr>
              <w:pStyle w:val="ListParagraph"/>
              <w:rPr>
                <w:rFonts w:ascii="Garamond" w:eastAsia="Times New Roman" w:hAnsi="Garamond" w:cs="Times New Roman"/>
                <w:color w:val="000000" w:themeColor="text1"/>
                <w:lang w:eastAsia="en-GB"/>
              </w:rPr>
            </w:pPr>
            <w:r w:rsidRPr="00E82A9D">
              <w:rPr>
                <w:rFonts w:ascii="Garamond" w:eastAsia="Times New Roman" w:hAnsi="Garamond" w:cs="Times New Roman"/>
                <w:color w:val="000000" w:themeColor="text1"/>
                <w:lang w:eastAsia="en-GB"/>
              </w:rPr>
              <w:t>- Our most popular articles were Arnab’s Chakraborty ‘Victoria Caste and Gosha Hospital in Shaping Women’s Healthcare in Colonial Madras’ and Isabella Smith’s ‘Health, Death and Trauma in Middling Sort Women’s Letters during the 18th century’ </w:t>
            </w:r>
          </w:p>
          <w:p w14:paraId="2FF6A31B" w14:textId="77777777" w:rsidR="00EE2D5D" w:rsidRPr="00D97CBE" w:rsidRDefault="00EE2D5D" w:rsidP="00170C0B">
            <w:pPr>
              <w:rPr>
                <w:rFonts w:ascii="Garamond" w:hAnsi="Garamond"/>
                <w:lang w:bidi="x-none"/>
              </w:rPr>
            </w:pPr>
          </w:p>
        </w:tc>
        <w:tc>
          <w:tcPr>
            <w:tcW w:w="1930" w:type="dxa"/>
          </w:tcPr>
          <w:p w14:paraId="23DC17B4" w14:textId="77777777" w:rsidR="00EE2D5D" w:rsidRPr="00D97CBE" w:rsidRDefault="00EE2D5D" w:rsidP="00170C0B">
            <w:pPr>
              <w:rPr>
                <w:rFonts w:ascii="Garamond" w:hAnsi="Garamond"/>
                <w:lang w:val="en-IN" w:bidi="x-none"/>
              </w:rPr>
            </w:pPr>
          </w:p>
          <w:p w14:paraId="4D862683" w14:textId="77777777" w:rsidR="00EE2D5D" w:rsidRPr="00D97CBE" w:rsidRDefault="00EE2D5D" w:rsidP="00170C0B">
            <w:pPr>
              <w:rPr>
                <w:rFonts w:ascii="Garamond" w:hAnsi="Garamond"/>
                <w:lang w:bidi="x-none"/>
              </w:rPr>
            </w:pPr>
          </w:p>
        </w:tc>
      </w:tr>
      <w:tr w:rsidR="00EE2D5D" w:rsidRPr="00D97CBE" w14:paraId="6EFC7E72" w14:textId="77777777" w:rsidTr="00170C0B">
        <w:tc>
          <w:tcPr>
            <w:tcW w:w="931" w:type="dxa"/>
          </w:tcPr>
          <w:p w14:paraId="0B00CD77" w14:textId="77777777" w:rsidR="00EE2D5D" w:rsidRPr="00D97CBE" w:rsidRDefault="00EE2D5D" w:rsidP="00170C0B">
            <w:pPr>
              <w:rPr>
                <w:rFonts w:ascii="Garamond" w:hAnsi="Garamond"/>
                <w:lang w:bidi="x-none"/>
              </w:rPr>
            </w:pPr>
            <w:r>
              <w:rPr>
                <w:rFonts w:ascii="Garamond" w:hAnsi="Garamond"/>
                <w:lang w:bidi="x-none"/>
              </w:rPr>
              <w:t>13</w:t>
            </w:r>
          </w:p>
        </w:tc>
        <w:tc>
          <w:tcPr>
            <w:tcW w:w="7030" w:type="dxa"/>
          </w:tcPr>
          <w:p w14:paraId="38D6F5DE" w14:textId="77777777" w:rsidR="00EE2D5D" w:rsidRPr="00D97CBE" w:rsidRDefault="00EE2D5D" w:rsidP="00170C0B">
            <w:pPr>
              <w:rPr>
                <w:rFonts w:ascii="Garamond" w:hAnsi="Garamond"/>
                <w:b/>
                <w:bCs/>
                <w:lang w:bidi="en-US"/>
              </w:rPr>
            </w:pPr>
            <w:r>
              <w:rPr>
                <w:rFonts w:ascii="Garamond" w:hAnsi="Garamond"/>
                <w:b/>
                <w:bCs/>
                <w:lang w:bidi="en-US"/>
              </w:rPr>
              <w:t>Prizes and Grants</w:t>
            </w:r>
            <w:r w:rsidRPr="00D97CBE">
              <w:rPr>
                <w:rFonts w:ascii="Garamond" w:hAnsi="Garamond"/>
                <w:b/>
                <w:bCs/>
                <w:lang w:bidi="en-US"/>
              </w:rPr>
              <w:t xml:space="preserve"> (</w:t>
            </w:r>
            <w:r>
              <w:rPr>
                <w:rFonts w:ascii="Garamond" w:hAnsi="Garamond"/>
                <w:b/>
                <w:bCs/>
                <w:lang w:bidi="en-US"/>
              </w:rPr>
              <w:t>Sarah Richardson for Gillian Murphy and Emily Rhodes</w:t>
            </w:r>
            <w:r w:rsidRPr="00D97CBE">
              <w:rPr>
                <w:rFonts w:ascii="Garamond" w:hAnsi="Garamond"/>
                <w:b/>
                <w:bCs/>
                <w:lang w:bidi="en-US"/>
              </w:rPr>
              <w:t xml:space="preserve">) </w:t>
            </w:r>
          </w:p>
          <w:p w14:paraId="29A322DC" w14:textId="77777777" w:rsidR="00EE2D5D" w:rsidRDefault="00EE2D5D" w:rsidP="00170C0B">
            <w:pPr>
              <w:shd w:val="clear" w:color="auto" w:fill="FFFFFF"/>
              <w:rPr>
                <w:rFonts w:ascii="Garamond" w:hAnsi="Garamond"/>
                <w:color w:val="000000" w:themeColor="text1"/>
              </w:rPr>
            </w:pPr>
            <w:r w:rsidRPr="00E82A9D">
              <w:rPr>
                <w:rFonts w:ascii="Garamond" w:hAnsi="Garamond"/>
                <w:color w:val="000000" w:themeColor="text1"/>
              </w:rPr>
              <w:t>We had nine entries for the 2024-2025 undergraduate dissertation prize. Judging is in progress and we hope to announce the winner at the end of September. We will be relaunching the postgraduate prize later this autumn.</w:t>
            </w:r>
          </w:p>
          <w:p w14:paraId="727D2A42" w14:textId="77777777" w:rsidR="00EE2D5D" w:rsidRDefault="00EE2D5D" w:rsidP="00170C0B">
            <w:pPr>
              <w:shd w:val="clear" w:color="auto" w:fill="FFFFFF"/>
              <w:rPr>
                <w:rFonts w:ascii="Garamond" w:hAnsi="Garamond"/>
                <w:color w:val="000000" w:themeColor="text1"/>
              </w:rPr>
            </w:pPr>
          </w:p>
          <w:p w14:paraId="46CB2C19" w14:textId="77777777" w:rsidR="00EE2D5D" w:rsidRPr="00302696" w:rsidRDefault="00EE2D5D">
            <w:pPr>
              <w:pStyle w:val="ListParagraph"/>
              <w:numPr>
                <w:ilvl w:val="0"/>
                <w:numId w:val="5"/>
              </w:numPr>
              <w:shd w:val="clear" w:color="auto" w:fill="FFFFFF"/>
              <w:spacing w:after="0" w:line="240" w:lineRule="auto"/>
              <w:rPr>
                <w:rFonts w:ascii="Garamond" w:hAnsi="Garamond"/>
                <w:color w:val="000000" w:themeColor="text1"/>
              </w:rPr>
            </w:pPr>
            <w:r>
              <w:rPr>
                <w:rFonts w:ascii="Garamond" w:hAnsi="Garamond"/>
                <w:color w:val="000000" w:themeColor="text1"/>
              </w:rPr>
              <w:t>The Chair added that as Gillian and Emily get into the swing of things, we hope to open up more prizes. However, we need help from organisers and administrators to do this.</w:t>
            </w:r>
          </w:p>
          <w:p w14:paraId="7B679A50" w14:textId="77777777" w:rsidR="00EE2D5D" w:rsidRPr="00302696" w:rsidRDefault="00EE2D5D" w:rsidP="00170C0B">
            <w:pPr>
              <w:jc w:val="both"/>
              <w:rPr>
                <w:rFonts w:ascii="Garamond" w:eastAsia="Palatino Linotype" w:hAnsi="Garamon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30" w:type="dxa"/>
          </w:tcPr>
          <w:p w14:paraId="5097EA18" w14:textId="77777777" w:rsidR="00EE2D5D" w:rsidRPr="00D97CBE" w:rsidRDefault="00EE2D5D" w:rsidP="00170C0B">
            <w:pPr>
              <w:rPr>
                <w:rFonts w:ascii="Garamond" w:hAnsi="Garamond"/>
                <w:lang w:bidi="x-none"/>
              </w:rPr>
            </w:pPr>
            <w:r>
              <w:rPr>
                <w:rFonts w:ascii="Garamond" w:hAnsi="Garamond"/>
                <w:lang w:bidi="x-none"/>
              </w:rPr>
              <w:t>Call for organisers and administrators to help administer prizes.</w:t>
            </w:r>
          </w:p>
        </w:tc>
      </w:tr>
      <w:tr w:rsidR="00EE2D5D" w:rsidRPr="00D97CBE" w14:paraId="5C873967" w14:textId="77777777" w:rsidTr="00170C0B">
        <w:tc>
          <w:tcPr>
            <w:tcW w:w="931" w:type="dxa"/>
          </w:tcPr>
          <w:p w14:paraId="678BD28C" w14:textId="77777777" w:rsidR="00EE2D5D" w:rsidRPr="00D97CBE" w:rsidRDefault="00EE2D5D" w:rsidP="00170C0B">
            <w:pPr>
              <w:rPr>
                <w:rFonts w:ascii="Garamond" w:hAnsi="Garamond"/>
                <w:lang w:bidi="x-none"/>
              </w:rPr>
            </w:pPr>
            <w:r>
              <w:rPr>
                <w:rFonts w:ascii="Garamond" w:hAnsi="Garamond"/>
                <w:lang w:bidi="x-none"/>
              </w:rPr>
              <w:t>14</w:t>
            </w:r>
          </w:p>
        </w:tc>
        <w:tc>
          <w:tcPr>
            <w:tcW w:w="7030" w:type="dxa"/>
          </w:tcPr>
          <w:p w14:paraId="7A193DDE" w14:textId="77777777" w:rsidR="00EE2D5D" w:rsidRPr="00D97CBE" w:rsidRDefault="00EE2D5D" w:rsidP="00170C0B">
            <w:pPr>
              <w:rPr>
                <w:rFonts w:ascii="Garamond" w:hAnsi="Garamond" w:cstheme="minorHAnsi"/>
                <w:b/>
                <w:bCs/>
              </w:rPr>
            </w:pPr>
            <w:r w:rsidRPr="00D97CBE">
              <w:rPr>
                <w:rFonts w:ascii="Garamond" w:hAnsi="Garamond" w:cstheme="minorHAnsi"/>
                <w:b/>
                <w:bCs/>
              </w:rPr>
              <w:t>Any other business</w:t>
            </w:r>
          </w:p>
          <w:p w14:paraId="356754E7" w14:textId="77777777" w:rsidR="00EE2D5D" w:rsidRDefault="00EE2D5D" w:rsidP="00170C0B">
            <w:pPr>
              <w:rPr>
                <w:rFonts w:ascii="Garamond" w:hAnsi="Garamond" w:cstheme="minorHAnsi"/>
                <w:b/>
                <w:bCs/>
              </w:rPr>
            </w:pPr>
          </w:p>
          <w:p w14:paraId="5830E115" w14:textId="77777777" w:rsidR="00EE2D5D" w:rsidRPr="00302696" w:rsidRDefault="00EE2D5D" w:rsidP="00170C0B">
            <w:pPr>
              <w:rPr>
                <w:rFonts w:ascii="Garamond" w:hAnsi="Garamond"/>
                <w:color w:val="000000" w:themeColor="text1"/>
                <w:lang w:eastAsia="en-GB"/>
              </w:rPr>
            </w:pPr>
            <w:r w:rsidRPr="00302696">
              <w:rPr>
                <w:rFonts w:ascii="Garamond" w:hAnsi="Garamond"/>
                <w:color w:val="000000" w:themeColor="text1"/>
                <w:lang w:eastAsia="en-GB"/>
              </w:rPr>
              <w:lastRenderedPageBreak/>
              <w:t>Anna Harrington has discussed with Susan Cohen (Memberships) whether it is worth setting up some kind of opt-in database of our members where they can provide us with a bit more information about who they are (independent, doctoral student, ECR, museums/archives etc. etc.) and what they're interested in (early modern, queer studies, environmental history etc.). The Royal Historical Society have recently done this so we could use theirs as a model.</w:t>
            </w:r>
          </w:p>
          <w:p w14:paraId="6637C130" w14:textId="77777777" w:rsidR="00EE2D5D" w:rsidRPr="00E82A9D" w:rsidRDefault="00EE2D5D" w:rsidP="00170C0B">
            <w:pPr>
              <w:pStyle w:val="ListParagraph"/>
              <w:rPr>
                <w:rFonts w:ascii="Garamond" w:eastAsia="Times New Roman" w:hAnsi="Garamond" w:cs="Times New Roman"/>
                <w:color w:val="000000" w:themeColor="text1"/>
                <w:lang w:eastAsia="en-GB"/>
              </w:rPr>
            </w:pPr>
          </w:p>
          <w:p w14:paraId="03FB311F" w14:textId="77777777" w:rsidR="00EE2D5D" w:rsidRPr="00302696" w:rsidRDefault="00EE2D5D" w:rsidP="00170C0B">
            <w:pPr>
              <w:rPr>
                <w:rFonts w:ascii="Garamond" w:hAnsi="Garamond"/>
                <w:color w:val="000000" w:themeColor="text1"/>
                <w:lang w:eastAsia="en-GB"/>
              </w:rPr>
            </w:pPr>
            <w:r w:rsidRPr="00302696">
              <w:rPr>
                <w:rFonts w:ascii="Garamond" w:hAnsi="Garamond"/>
                <w:color w:val="000000" w:themeColor="text1"/>
                <w:lang w:eastAsia="en-GB"/>
              </w:rPr>
              <w:t>From Anna’s perspective (Seminars) it would be really helpful to have a bit more insight into who her target audience is, and Susan concurs that there have been instances where she also could have done with more information.</w:t>
            </w:r>
          </w:p>
          <w:p w14:paraId="56982E34" w14:textId="77777777" w:rsidR="00EE2D5D" w:rsidRPr="00E82A9D" w:rsidRDefault="00EE2D5D" w:rsidP="00170C0B">
            <w:pPr>
              <w:pStyle w:val="ListParagraph"/>
              <w:rPr>
                <w:rFonts w:ascii="Garamond" w:hAnsi="Garamond"/>
                <w:color w:val="000000" w:themeColor="text1"/>
              </w:rPr>
            </w:pPr>
          </w:p>
          <w:p w14:paraId="273166B8" w14:textId="77777777" w:rsidR="00EE2D5D" w:rsidRPr="00302696" w:rsidRDefault="00EE2D5D">
            <w:pPr>
              <w:pStyle w:val="ListParagraph"/>
              <w:numPr>
                <w:ilvl w:val="0"/>
                <w:numId w:val="5"/>
              </w:numPr>
              <w:spacing w:after="0" w:line="240" w:lineRule="auto"/>
              <w:rPr>
                <w:rFonts w:ascii="Garamond" w:hAnsi="Garamond" w:cstheme="minorHAnsi"/>
                <w:b/>
                <w:bCs/>
              </w:rPr>
            </w:pPr>
            <w:r>
              <w:rPr>
                <w:rFonts w:ascii="Garamond" w:hAnsi="Garamond" w:cstheme="minorHAnsi"/>
              </w:rPr>
              <w:t>The Chair was happy to take these thoughts up at the next committee meeting and/or hear members thoughts now. The former action is inferred from the absence of immediate questions.</w:t>
            </w:r>
          </w:p>
          <w:p w14:paraId="2D3E74EA" w14:textId="77777777" w:rsidR="00EE2D5D" w:rsidRPr="00302696" w:rsidRDefault="00EE2D5D">
            <w:pPr>
              <w:pStyle w:val="ListParagraph"/>
              <w:numPr>
                <w:ilvl w:val="0"/>
                <w:numId w:val="5"/>
              </w:numPr>
              <w:spacing w:after="0" w:line="240" w:lineRule="auto"/>
              <w:rPr>
                <w:rFonts w:ascii="Garamond" w:hAnsi="Garamond" w:cstheme="minorHAnsi"/>
                <w:b/>
                <w:bCs/>
              </w:rPr>
            </w:pPr>
            <w:r w:rsidRPr="00302696">
              <w:rPr>
                <w:rFonts w:ascii="Garamond" w:hAnsi="Garamond" w:cstheme="minorHAnsi"/>
              </w:rPr>
              <w:t xml:space="preserve">In closing, the </w:t>
            </w:r>
            <w:r>
              <w:rPr>
                <w:rFonts w:ascii="Garamond" w:hAnsi="Garamond" w:cstheme="minorHAnsi"/>
              </w:rPr>
              <w:t xml:space="preserve">Chair assured members that we will keep listening to and acting on suggestions from the membership. The committee will continue to do their best to serve members’ interests. </w:t>
            </w:r>
          </w:p>
          <w:p w14:paraId="50180734" w14:textId="77777777" w:rsidR="00EE2D5D" w:rsidRPr="00D97CBE" w:rsidRDefault="00EE2D5D" w:rsidP="00170C0B">
            <w:pPr>
              <w:rPr>
                <w:rFonts w:ascii="Garamond" w:hAnsi="Garamond"/>
                <w:lang w:bidi="x-none"/>
              </w:rPr>
            </w:pPr>
          </w:p>
        </w:tc>
        <w:tc>
          <w:tcPr>
            <w:tcW w:w="1930" w:type="dxa"/>
          </w:tcPr>
          <w:p w14:paraId="44D939B2" w14:textId="77777777" w:rsidR="00EE2D5D" w:rsidRPr="00D97CBE" w:rsidRDefault="00EE2D5D" w:rsidP="00170C0B">
            <w:pPr>
              <w:rPr>
                <w:rFonts w:ascii="Garamond" w:hAnsi="Garamond"/>
                <w:lang w:bidi="x-none"/>
              </w:rPr>
            </w:pPr>
          </w:p>
        </w:tc>
      </w:tr>
    </w:tbl>
    <w:p w14:paraId="4AB21928" w14:textId="77777777" w:rsidR="00EE2D5D" w:rsidRPr="00D97CBE" w:rsidRDefault="00EE2D5D" w:rsidP="00EE2D5D">
      <w:pPr>
        <w:rPr>
          <w:rFonts w:ascii="Garamond" w:hAnsi="Garamond"/>
        </w:rPr>
      </w:pPr>
    </w:p>
    <w:p w14:paraId="12525102" w14:textId="77777777" w:rsidR="00786670" w:rsidRDefault="00786670" w:rsidP="00C50809">
      <w:pPr>
        <w:rPr>
          <w:rFonts w:ascii="Garamond" w:hAnsi="Garamond" w:cs="Times New Roman"/>
          <w:b/>
          <w:bCs/>
          <w:color w:val="212121"/>
          <w:sz w:val="24"/>
          <w:szCs w:val="24"/>
        </w:rPr>
      </w:pPr>
    </w:p>
    <w:p w14:paraId="1951636D" w14:textId="6671891C" w:rsidR="00C50809" w:rsidRDefault="00C50809" w:rsidP="00C50809">
      <w:pPr>
        <w:rPr>
          <w:rFonts w:ascii="Garamond" w:hAnsi="Garamond"/>
          <w:b/>
          <w:bCs/>
          <w:sz w:val="24"/>
          <w:szCs w:val="24"/>
        </w:rPr>
      </w:pPr>
      <w:r>
        <w:rPr>
          <w:rFonts w:ascii="Garamond" w:hAnsi="Garamond" w:cs="Times New Roman"/>
          <w:b/>
          <w:bCs/>
          <w:color w:val="212121"/>
          <w:sz w:val="24"/>
          <w:szCs w:val="24"/>
        </w:rPr>
        <w:br/>
      </w:r>
      <w:r w:rsidR="00623558">
        <w:rPr>
          <w:rFonts w:ascii="Garamond" w:hAnsi="Garamond"/>
          <w:b/>
          <w:bCs/>
          <w:sz w:val="24"/>
          <w:szCs w:val="24"/>
        </w:rPr>
        <w:t xml:space="preserve">      </w:t>
      </w:r>
      <w:r w:rsidR="00726F52">
        <w:rPr>
          <w:rFonts w:ascii="Garamond" w:hAnsi="Garamond"/>
          <w:b/>
          <w:bCs/>
          <w:sz w:val="24"/>
          <w:szCs w:val="24"/>
        </w:rPr>
        <w:t>3</w:t>
      </w:r>
      <w:r w:rsidR="00786670">
        <w:rPr>
          <w:rFonts w:ascii="Garamond" w:hAnsi="Garamond"/>
          <w:b/>
          <w:bCs/>
          <w:sz w:val="24"/>
          <w:szCs w:val="24"/>
        </w:rPr>
        <w:t xml:space="preserve">. </w:t>
      </w:r>
      <w:r w:rsidR="00623558">
        <w:rPr>
          <w:rFonts w:ascii="Garamond" w:hAnsi="Garamond"/>
          <w:b/>
          <w:bCs/>
          <w:sz w:val="24"/>
          <w:szCs w:val="24"/>
        </w:rPr>
        <w:t xml:space="preserve">  </w:t>
      </w:r>
      <w:r w:rsidRPr="00786670">
        <w:rPr>
          <w:rFonts w:ascii="Garamond" w:hAnsi="Garamond"/>
          <w:b/>
          <w:bCs/>
          <w:sz w:val="24"/>
          <w:szCs w:val="24"/>
        </w:rPr>
        <w:t>Chair’s Report (Sarah Richardson)</w:t>
      </w:r>
    </w:p>
    <w:p w14:paraId="34FE0759" w14:textId="77777777" w:rsidR="00C14791" w:rsidRPr="00C14791" w:rsidRDefault="00C14791" w:rsidP="00C14791">
      <w:pPr>
        <w:ind w:left="720"/>
        <w:rPr>
          <w:rFonts w:ascii="Garamond" w:hAnsi="Garamond"/>
        </w:rPr>
      </w:pPr>
      <w:r w:rsidRPr="00C14791">
        <w:rPr>
          <w:rFonts w:ascii="Garamond" w:hAnsi="Garamond"/>
        </w:rPr>
        <w:t>This has been a productive year for the Women’s History Network and I would like to thank the committee and members for all of their contributions and support. </w:t>
      </w:r>
    </w:p>
    <w:p w14:paraId="106CA538" w14:textId="77777777" w:rsidR="00C14791" w:rsidRPr="00C14791" w:rsidRDefault="00C14791" w:rsidP="00C14791">
      <w:pPr>
        <w:ind w:left="720"/>
        <w:rPr>
          <w:rFonts w:ascii="Garamond" w:hAnsi="Garamond"/>
        </w:rPr>
      </w:pPr>
      <w:r w:rsidRPr="00C14791">
        <w:rPr>
          <w:rFonts w:ascii="Garamond" w:hAnsi="Garamond"/>
        </w:rPr>
        <w:t xml:space="preserve">The 2025 conference ‘Hidden in Plain Sight: Women in Archives, Libraries, Museums and Personal Collections’ attracted a rich programme of 50 papers and was held online, in keeping with the committee’s decision to alternate between conferences online and in person. This enables those who may be unable to attend in person events to join and contribute to the network’s activities. </w:t>
      </w:r>
    </w:p>
    <w:p w14:paraId="330B1E8D" w14:textId="77777777" w:rsidR="00C14791" w:rsidRPr="00C14791" w:rsidRDefault="00C14791" w:rsidP="00C14791">
      <w:pPr>
        <w:ind w:left="720"/>
        <w:rPr>
          <w:rFonts w:ascii="Garamond" w:hAnsi="Garamond"/>
        </w:rPr>
      </w:pPr>
      <w:r w:rsidRPr="00C14791">
        <w:rPr>
          <w:rFonts w:ascii="Garamond" w:hAnsi="Garamond"/>
        </w:rPr>
        <w:t xml:space="preserve">We have continued with our other popular online activities including our successful online seminar programme and writing retreats. The committee continue to meet online and this helps to reduce costs for the network. Our publications: </w:t>
      </w:r>
      <w:r w:rsidRPr="00C14791">
        <w:rPr>
          <w:rFonts w:ascii="Garamond" w:hAnsi="Garamond"/>
          <w:i/>
          <w:iCs/>
        </w:rPr>
        <w:t>Women’s History Today</w:t>
      </w:r>
      <w:r w:rsidRPr="00C14791">
        <w:rPr>
          <w:rFonts w:ascii="Garamond" w:hAnsi="Garamond"/>
        </w:rPr>
        <w:t xml:space="preserve">; our popular blog; and regular newsletter offer members different opportunities to explore the rich research and scholarship of women’s history. </w:t>
      </w:r>
    </w:p>
    <w:p w14:paraId="4C9FCC75" w14:textId="77777777" w:rsidR="00C14791" w:rsidRPr="00C14791" w:rsidRDefault="00C14791" w:rsidP="00C14791">
      <w:pPr>
        <w:ind w:left="720"/>
        <w:rPr>
          <w:rFonts w:ascii="Garamond" w:hAnsi="Garamond"/>
        </w:rPr>
      </w:pPr>
      <w:r w:rsidRPr="00C14791">
        <w:rPr>
          <w:rFonts w:ascii="Garamond" w:hAnsi="Garamond"/>
        </w:rPr>
        <w:t>This year (thanks to Gillian Murphy and Emily Rhodes) we re-launched the  popular PGT and UG dissertation prizes. Our PGT winner is Sophie Weinberg whose dissertation is titled: ‘The Matrilineal Printing House: Recovering the Printing Lineage of Widow Stationers in the Seventeenth-Century English Book Trade’.  The UG  winner is currently being judged and will be announced at the conference. Our book prize winner this year is Charmian Mansell for her book: </w:t>
      </w:r>
      <w:r w:rsidRPr="00C14791">
        <w:rPr>
          <w:rFonts w:ascii="Garamond" w:hAnsi="Garamond"/>
          <w:i/>
          <w:iCs/>
        </w:rPr>
        <w:t>Female Servants in Early Modern England</w:t>
      </w:r>
      <w:r w:rsidRPr="00C14791">
        <w:rPr>
          <w:rFonts w:ascii="Garamond" w:hAnsi="Garamond"/>
          <w:b/>
          <w:bCs/>
        </w:rPr>
        <w:t xml:space="preserve">. </w:t>
      </w:r>
      <w:r w:rsidRPr="00C14791">
        <w:rPr>
          <w:rFonts w:ascii="Garamond" w:hAnsi="Garamond"/>
        </w:rPr>
        <w:t>Many thanks to the book prize committee chaired by Lucy Delap. We are excited to announce that we have now linked with the Women’s History Association of Ireland to offer a joint prize for authors from the UK and Ireland.</w:t>
      </w:r>
    </w:p>
    <w:p w14:paraId="2973780D" w14:textId="77777777" w:rsidR="00C14791" w:rsidRPr="00C14791" w:rsidRDefault="00C14791" w:rsidP="00C14791">
      <w:pPr>
        <w:ind w:left="720"/>
        <w:rPr>
          <w:rFonts w:ascii="Garamond" w:hAnsi="Garamond"/>
        </w:rPr>
      </w:pPr>
      <w:r w:rsidRPr="00C14791">
        <w:rPr>
          <w:rFonts w:ascii="Garamond" w:hAnsi="Garamond"/>
        </w:rPr>
        <w:t xml:space="preserve">I would like to extend huge thanks to outgoing committee members: Lisa Berry-Waite (blog editor) and Vicky Iglikowski-Broad (social media editor). Both Lisa and Vicky have provided invaluable support to crucial areas of the network’s activities but have also been generous and </w:t>
      </w:r>
      <w:r w:rsidRPr="00C14791">
        <w:rPr>
          <w:rFonts w:ascii="Garamond" w:hAnsi="Garamond"/>
        </w:rPr>
        <w:lastRenderedPageBreak/>
        <w:t xml:space="preserve">helpful committee members, often stepping in to cover other roles. We will miss them, but know they will continue their support for the WHN in other ways. I am delighted to welcome our new treasurer, Jane Berney; new blog editor Pippa Virdee who will be working alongside Amy Swainston; new seminar series co-ordinator, Abbie Longmate (working with Anna Harrington) and new social media editor, Nadzieja Kolodziejski. We are always looking for new members of the committee, so please do get in touch if interested. </w:t>
      </w:r>
    </w:p>
    <w:p w14:paraId="4DD15281" w14:textId="77777777" w:rsidR="00C14791" w:rsidRPr="00C14791" w:rsidRDefault="00C14791" w:rsidP="00C14791">
      <w:pPr>
        <w:ind w:left="720"/>
        <w:rPr>
          <w:rFonts w:ascii="Garamond" w:hAnsi="Garamond"/>
        </w:rPr>
      </w:pPr>
      <w:r w:rsidRPr="00C14791">
        <w:rPr>
          <w:rFonts w:ascii="Garamond" w:hAnsi="Garamond"/>
        </w:rPr>
        <w:t xml:space="preserve">As always, thanks to you the membership who support and enhance the WHN. We very much value your support and feedback on our activities. </w:t>
      </w:r>
    </w:p>
    <w:p w14:paraId="67369BA5" w14:textId="77777777" w:rsidR="00C14791" w:rsidRPr="00786670" w:rsidRDefault="00C14791" w:rsidP="00C50809">
      <w:pPr>
        <w:rPr>
          <w:rFonts w:ascii="Garamond" w:hAnsi="Garamond"/>
          <w:sz w:val="24"/>
          <w:szCs w:val="24"/>
        </w:rPr>
      </w:pPr>
    </w:p>
    <w:p w14:paraId="15E19BB6" w14:textId="0AA800CD" w:rsidR="00C14791" w:rsidRPr="00C14791" w:rsidRDefault="00E12D58">
      <w:pPr>
        <w:pStyle w:val="ListParagraph"/>
        <w:numPr>
          <w:ilvl w:val="0"/>
          <w:numId w:val="7"/>
        </w:numPr>
        <w:spacing w:before="100" w:beforeAutospacing="1" w:after="100" w:afterAutospacing="1" w:line="240" w:lineRule="auto"/>
        <w:rPr>
          <w:rFonts w:ascii="Garamond" w:eastAsia="Times New Roman" w:hAnsi="Garamond" w:cs="Times New Roman"/>
          <w:b/>
          <w:bCs/>
          <w:color w:val="000000"/>
        </w:rPr>
      </w:pPr>
      <w:r w:rsidRPr="00786670">
        <w:rPr>
          <w:rFonts w:ascii="Garamond" w:eastAsia="Times New Roman" w:hAnsi="Garamond" w:cs="Times New Roman"/>
          <w:b/>
          <w:bCs/>
          <w:color w:val="000000"/>
          <w:sz w:val="24"/>
          <w:szCs w:val="24"/>
        </w:rPr>
        <w:t>Treasurer’s Report (</w:t>
      </w:r>
      <w:r w:rsidR="00623558">
        <w:rPr>
          <w:rFonts w:ascii="Garamond" w:eastAsia="Times New Roman" w:hAnsi="Garamond" w:cs="Times New Roman"/>
          <w:b/>
          <w:bCs/>
          <w:color w:val="000000"/>
          <w:sz w:val="24"/>
          <w:szCs w:val="24"/>
        </w:rPr>
        <w:t>Sarah Richardson</w:t>
      </w:r>
      <w:r w:rsidR="00C14791">
        <w:rPr>
          <w:rFonts w:ascii="Garamond" w:eastAsia="Times New Roman" w:hAnsi="Garamond" w:cs="Times New Roman"/>
          <w:b/>
          <w:bCs/>
          <w:color w:val="000000"/>
          <w:sz w:val="24"/>
          <w:szCs w:val="24"/>
        </w:rPr>
        <w:t>, Acting Treasurer</w:t>
      </w:r>
      <w:r w:rsidRPr="00786670">
        <w:rPr>
          <w:rFonts w:ascii="Garamond" w:eastAsia="Times New Roman" w:hAnsi="Garamond" w:cs="Times New Roman"/>
          <w:b/>
          <w:bCs/>
          <w:color w:val="000000"/>
          <w:sz w:val="24"/>
          <w:szCs w:val="24"/>
        </w:rPr>
        <w:t>)</w:t>
      </w:r>
    </w:p>
    <w:p w14:paraId="20A2FB69" w14:textId="77777777" w:rsidR="00C14791" w:rsidRPr="00C14791" w:rsidRDefault="00C14791" w:rsidP="00C14791">
      <w:pPr>
        <w:pStyle w:val="ListParagraph"/>
        <w:spacing w:before="100" w:beforeAutospacing="1" w:after="100" w:afterAutospacing="1" w:line="240" w:lineRule="auto"/>
        <w:rPr>
          <w:rFonts w:ascii="Garamond" w:eastAsia="Times New Roman" w:hAnsi="Garamond" w:cs="Times New Roman"/>
          <w:b/>
          <w:bCs/>
          <w:color w:val="000000"/>
        </w:rPr>
      </w:pPr>
    </w:p>
    <w:p w14:paraId="302D5EFB" w14:textId="77777777" w:rsidR="00C14791" w:rsidRPr="00C14791" w:rsidRDefault="00C14791" w:rsidP="00C14791">
      <w:pPr>
        <w:pStyle w:val="ListParagraph"/>
        <w:rPr>
          <w:rFonts w:ascii="Garamond" w:hAnsi="Garamond"/>
          <w:b/>
          <w:bCs/>
        </w:rPr>
      </w:pPr>
      <w:r w:rsidRPr="00C14791">
        <w:rPr>
          <w:rFonts w:ascii="Garamond" w:hAnsi="Garamond"/>
        </w:rPr>
        <w:t>I am very grateful to Susan Cohen who has continued to provide tireless assistance for me as I have continued to act as Treasurer. Many thanks also to Julie Carpenter who stepped in to complete our gift aid return. We are very pleased that Jane Berney has agreed to take on the Treasurer role.</w:t>
      </w:r>
      <w:r w:rsidRPr="00C14791">
        <w:rPr>
          <w:rFonts w:ascii="Garamond" w:hAnsi="Garamond"/>
        </w:rPr>
        <w:br/>
      </w:r>
      <w:r w:rsidRPr="00C14791">
        <w:rPr>
          <w:rFonts w:ascii="Garamond" w:hAnsi="Garamond"/>
          <w:sz w:val="24"/>
          <w:szCs w:val="24"/>
        </w:rPr>
        <w:br/>
        <w:t>BALANCES</w:t>
      </w:r>
      <w:r w:rsidRPr="00C14791">
        <w:rPr>
          <w:rFonts w:ascii="Garamond" w:hAnsi="Garamond"/>
          <w:sz w:val="24"/>
          <w:szCs w:val="24"/>
        </w:rPr>
        <w:br/>
      </w:r>
      <w:r w:rsidRPr="00C14791">
        <w:rPr>
          <w:rFonts w:ascii="Garamond" w:hAnsi="Garamond"/>
          <w:sz w:val="24"/>
          <w:szCs w:val="24"/>
        </w:rPr>
        <w:br/>
      </w:r>
      <w:r w:rsidRPr="00C14791">
        <w:rPr>
          <w:rFonts w:ascii="Garamond" w:hAnsi="Garamond"/>
        </w:rPr>
        <w:t>As of 1</w:t>
      </w:r>
      <w:r w:rsidRPr="00C14791">
        <w:rPr>
          <w:rFonts w:ascii="Garamond" w:hAnsi="Garamond"/>
          <w:vertAlign w:val="superscript"/>
        </w:rPr>
        <w:t>st</w:t>
      </w:r>
      <w:r w:rsidRPr="00C14791">
        <w:rPr>
          <w:rFonts w:ascii="Garamond" w:hAnsi="Garamond"/>
        </w:rPr>
        <w:t xml:space="preserve"> September 2026 the balance of our accounts was: </w:t>
      </w:r>
    </w:p>
    <w:p w14:paraId="57A17EE6" w14:textId="7DEA6B63" w:rsidR="00C14791" w:rsidRPr="00C14791" w:rsidRDefault="00C14791" w:rsidP="00C14791">
      <w:pPr>
        <w:pStyle w:val="ListParagraph"/>
        <w:rPr>
          <w:rFonts w:ascii="Garamond" w:hAnsi="Garamond"/>
        </w:rPr>
      </w:pPr>
      <w:r w:rsidRPr="00C14791">
        <w:rPr>
          <w:rFonts w:ascii="Garamond" w:hAnsi="Garamond"/>
        </w:rPr>
        <w:t xml:space="preserve">Current Account – </w:t>
      </w:r>
      <w:r w:rsidR="00DA2476">
        <w:rPr>
          <w:rFonts w:ascii="Garamond" w:hAnsi="Garamond"/>
        </w:rPr>
        <w:t>£15,935</w:t>
      </w:r>
    </w:p>
    <w:p w14:paraId="698E34D7" w14:textId="62283C77" w:rsidR="00C14791" w:rsidRPr="00C14791" w:rsidRDefault="00C14791" w:rsidP="00C14791">
      <w:pPr>
        <w:pStyle w:val="ListParagraph"/>
        <w:rPr>
          <w:rFonts w:ascii="Garamond" w:hAnsi="Garamond"/>
        </w:rPr>
      </w:pPr>
      <w:r w:rsidRPr="00C14791">
        <w:rPr>
          <w:rFonts w:ascii="Garamond" w:hAnsi="Garamond"/>
        </w:rPr>
        <w:t xml:space="preserve">Savings Account – </w:t>
      </w:r>
      <w:r w:rsidR="00DA2476">
        <w:rPr>
          <w:rFonts w:ascii="Garamond" w:hAnsi="Garamond"/>
        </w:rPr>
        <w:t>£21,293</w:t>
      </w:r>
    </w:p>
    <w:p w14:paraId="0F8DFC8B" w14:textId="77777777" w:rsidR="00C14791" w:rsidRPr="00C14791" w:rsidRDefault="00C14791" w:rsidP="00C14791">
      <w:pPr>
        <w:pStyle w:val="ListParagraph"/>
        <w:rPr>
          <w:rFonts w:ascii="Garamond" w:hAnsi="Garamond"/>
          <w:sz w:val="24"/>
          <w:szCs w:val="24"/>
        </w:rPr>
      </w:pPr>
    </w:p>
    <w:p w14:paraId="551E0B34" w14:textId="77777777" w:rsidR="00C14791" w:rsidRPr="00C14791" w:rsidRDefault="00C14791" w:rsidP="00C14791">
      <w:pPr>
        <w:pStyle w:val="ListParagraph"/>
        <w:rPr>
          <w:rFonts w:ascii="Garamond" w:hAnsi="Garamond"/>
          <w:sz w:val="24"/>
          <w:szCs w:val="24"/>
        </w:rPr>
      </w:pPr>
      <w:r w:rsidRPr="00C14791">
        <w:rPr>
          <w:rFonts w:ascii="Garamond" w:hAnsi="Garamond"/>
          <w:b/>
          <w:bCs/>
          <w:sz w:val="24"/>
          <w:szCs w:val="24"/>
        </w:rPr>
        <w:t xml:space="preserve">PROVISIONAL BUDGET 2026-27 </w:t>
      </w:r>
      <w:r w:rsidRPr="00C14791">
        <w:rPr>
          <w:rFonts w:ascii="Garamond" w:hAnsi="Garamond"/>
          <w:sz w:val="24"/>
          <w:szCs w:val="24"/>
        </w:rPr>
        <w:t>Budget set September to August.</w:t>
      </w:r>
    </w:p>
    <w:tbl>
      <w:tblPr>
        <w:tblW w:w="0" w:type="auto"/>
        <w:tblInd w:w="630" w:type="dxa"/>
        <w:tblLook w:val="04A0" w:firstRow="1" w:lastRow="0" w:firstColumn="1" w:lastColumn="0" w:noHBand="0" w:noVBand="1"/>
      </w:tblPr>
      <w:tblGrid>
        <w:gridCol w:w="3690"/>
        <w:gridCol w:w="3115"/>
      </w:tblGrid>
      <w:tr w:rsidR="00C14791" w:rsidRPr="00C14791" w14:paraId="1FB87FBE" w14:textId="77777777" w:rsidTr="00C14791">
        <w:trPr>
          <w:trHeight w:val="267"/>
        </w:trPr>
        <w:tc>
          <w:tcPr>
            <w:tcW w:w="0" w:type="auto"/>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7CA0B842" w14:textId="77777777" w:rsidR="00C14791" w:rsidRPr="00C14791" w:rsidRDefault="00C14791" w:rsidP="00170C0B">
            <w:pPr>
              <w:rPr>
                <w:rFonts w:ascii="Garamond" w:hAnsi="Garamond"/>
                <w:sz w:val="24"/>
                <w:szCs w:val="24"/>
              </w:rPr>
            </w:pPr>
          </w:p>
        </w:tc>
        <w:tc>
          <w:tcPr>
            <w:tcW w:w="3115" w:type="dxa"/>
            <w:tcBorders>
              <w:top w:val="single" w:sz="8" w:space="0" w:color="000000"/>
              <w:left w:val="single" w:sz="8" w:space="0" w:color="000000"/>
              <w:bottom w:val="nil"/>
              <w:right w:val="single" w:sz="8" w:space="0" w:color="000000"/>
            </w:tcBorders>
            <w:tcMar>
              <w:top w:w="80" w:type="dxa"/>
              <w:left w:w="80" w:type="dxa"/>
              <w:bottom w:w="80" w:type="dxa"/>
              <w:right w:w="80" w:type="dxa"/>
            </w:tcMar>
            <w:vAlign w:val="center"/>
            <w:hideMark/>
          </w:tcPr>
          <w:p w14:paraId="3CC9AB2C" w14:textId="77777777" w:rsidR="00C14791" w:rsidRPr="00C14791" w:rsidRDefault="00C14791" w:rsidP="00170C0B">
            <w:pPr>
              <w:rPr>
                <w:rFonts w:ascii="Garamond" w:hAnsi="Garamond"/>
                <w:sz w:val="24"/>
                <w:szCs w:val="24"/>
                <w:lang w:val="en-IN"/>
              </w:rPr>
            </w:pPr>
            <w:r w:rsidRPr="00C14791">
              <w:rPr>
                <w:rFonts w:ascii="Garamond" w:hAnsi="Garamond"/>
                <w:b/>
                <w:bCs/>
                <w:sz w:val="24"/>
                <w:szCs w:val="24"/>
                <w:lang w:val="en-IN"/>
              </w:rPr>
              <w:t>2026/27</w:t>
            </w:r>
          </w:p>
        </w:tc>
      </w:tr>
      <w:tr w:rsidR="00C14791" w:rsidRPr="00C14791" w14:paraId="77DE797D" w14:textId="77777777" w:rsidTr="00C14791">
        <w:trPr>
          <w:trHeight w:val="485"/>
        </w:trPr>
        <w:tc>
          <w:tcPr>
            <w:tcW w:w="0" w:type="auto"/>
            <w:tcBorders>
              <w:top w:val="nil"/>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4095DD1" w14:textId="77777777" w:rsidR="00C14791" w:rsidRPr="00C14791" w:rsidRDefault="00C14791" w:rsidP="00170C0B">
            <w:pPr>
              <w:rPr>
                <w:rFonts w:ascii="Garamond" w:hAnsi="Garamond"/>
                <w:sz w:val="24"/>
                <w:szCs w:val="24"/>
                <w:lang w:val="en-IN"/>
              </w:rPr>
            </w:pPr>
            <w:r w:rsidRPr="00C14791">
              <w:rPr>
                <w:rFonts w:ascii="Garamond" w:hAnsi="Garamond"/>
                <w:b/>
                <w:bCs/>
                <w:sz w:val="24"/>
                <w:szCs w:val="24"/>
                <w:lang w:val="en-IN"/>
              </w:rPr>
              <w:t>EXPENSE</w:t>
            </w:r>
          </w:p>
        </w:tc>
        <w:tc>
          <w:tcPr>
            <w:tcW w:w="3115" w:type="dxa"/>
            <w:tcBorders>
              <w:top w:val="nil"/>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7660BA78" w14:textId="77777777" w:rsidR="00C14791" w:rsidRPr="00C14791" w:rsidRDefault="00C14791" w:rsidP="00170C0B">
            <w:pPr>
              <w:rPr>
                <w:rFonts w:ascii="Garamond" w:hAnsi="Garamond"/>
                <w:sz w:val="24"/>
                <w:szCs w:val="24"/>
                <w:lang w:val="en-IN"/>
              </w:rPr>
            </w:pPr>
            <w:r w:rsidRPr="00C14791">
              <w:rPr>
                <w:rFonts w:ascii="Garamond" w:hAnsi="Garamond"/>
                <w:b/>
                <w:bCs/>
                <w:sz w:val="24"/>
                <w:szCs w:val="24"/>
                <w:lang w:val="en-IN"/>
              </w:rPr>
              <w:t>BUDGET </w:t>
            </w:r>
          </w:p>
        </w:tc>
      </w:tr>
      <w:tr w:rsidR="00C14791" w:rsidRPr="00C14791" w14:paraId="7DAB5981" w14:textId="77777777" w:rsidTr="00C14791">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CE79FD4"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WHN Journal x3</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4CEB65C0"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£8,000</w:t>
            </w:r>
          </w:p>
        </w:tc>
      </w:tr>
      <w:tr w:rsidR="00C14791" w:rsidRPr="00C14791" w14:paraId="2A6CEE8D" w14:textId="77777777" w:rsidTr="00C14791">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1959324"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Web maintenance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523A877F"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£2,500</w:t>
            </w:r>
          </w:p>
        </w:tc>
      </w:tr>
      <w:tr w:rsidR="00C14791" w:rsidRPr="00C14791" w14:paraId="12C1C0BE" w14:textId="77777777" w:rsidTr="00C14791">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00861C7"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WHN Book Prize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4C9BDEDE"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£500</w:t>
            </w:r>
          </w:p>
        </w:tc>
      </w:tr>
      <w:tr w:rsidR="00C14791" w:rsidRPr="00C14791" w14:paraId="3F970FE7" w14:textId="77777777" w:rsidTr="00C14791">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E0C078D"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WHN Conference Bursaries</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1E8A6D7D"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£0 (as conference is online)</w:t>
            </w:r>
          </w:p>
        </w:tc>
      </w:tr>
      <w:tr w:rsidR="00C14791" w:rsidRPr="00C14791" w14:paraId="174840BC" w14:textId="77777777" w:rsidTr="00C14791">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149F34D"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WHN Conference administration </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D079768"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£1,000</w:t>
            </w:r>
          </w:p>
        </w:tc>
      </w:tr>
      <w:tr w:rsidR="00C14791" w:rsidRPr="00C14791" w14:paraId="06968DF2" w14:textId="77777777" w:rsidTr="00C14791">
        <w:trPr>
          <w:trHeight w:val="485"/>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49E81881"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PG/UG Dissertation prize</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6800ED25"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£1,000</w:t>
            </w:r>
          </w:p>
        </w:tc>
      </w:tr>
      <w:tr w:rsidR="00C14791" w:rsidRPr="00C14791" w14:paraId="306B6D63" w14:textId="77777777" w:rsidTr="00C14791">
        <w:trPr>
          <w:trHeight w:val="5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58D026CC"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Social History Society – BAME grant </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446D4E8E"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£500</w:t>
            </w:r>
          </w:p>
        </w:tc>
      </w:tr>
      <w:tr w:rsidR="00C14791" w:rsidRPr="00C14791" w14:paraId="0E78BD90" w14:textId="77777777" w:rsidTr="00C14791">
        <w:trPr>
          <w:trHeight w:val="800"/>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2450339A"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lastRenderedPageBreak/>
              <w:t>Online seminar/meeting costs</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33D85D1C"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£2,000</w:t>
            </w:r>
          </w:p>
        </w:tc>
      </w:tr>
      <w:tr w:rsidR="00C14791" w:rsidRPr="00C14791" w14:paraId="321EAD32" w14:textId="77777777" w:rsidTr="00C14791">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490CEE3E"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Bookkeeping</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101C8B74"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£500</w:t>
            </w:r>
          </w:p>
        </w:tc>
      </w:tr>
      <w:tr w:rsidR="00C14791" w:rsidRPr="00C14791" w14:paraId="54E25531" w14:textId="77777777" w:rsidTr="00C14791">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5DE718A6"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IRWHF</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5A98F12"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£150</w:t>
            </w:r>
          </w:p>
        </w:tc>
      </w:tr>
      <w:tr w:rsidR="00C14791" w:rsidRPr="00C14791" w14:paraId="3A3C1E56" w14:textId="77777777" w:rsidTr="00C14791">
        <w:trPr>
          <w:trHeight w:val="267"/>
        </w:trPr>
        <w:tc>
          <w:tcPr>
            <w:tcW w:w="0" w:type="auto"/>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09EB26B9"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Publicity Material</w:t>
            </w:r>
          </w:p>
        </w:tc>
        <w:tc>
          <w:tcPr>
            <w:tcW w:w="3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hideMark/>
          </w:tcPr>
          <w:p w14:paraId="1D394C98" w14:textId="77777777" w:rsidR="00C14791" w:rsidRPr="00C14791" w:rsidRDefault="00C14791" w:rsidP="00170C0B">
            <w:pPr>
              <w:rPr>
                <w:rFonts w:ascii="Garamond" w:hAnsi="Garamond"/>
                <w:sz w:val="24"/>
                <w:szCs w:val="24"/>
                <w:lang w:val="en-IN"/>
              </w:rPr>
            </w:pPr>
            <w:r w:rsidRPr="00C14791">
              <w:rPr>
                <w:rFonts w:ascii="Garamond" w:hAnsi="Garamond"/>
                <w:sz w:val="24"/>
                <w:szCs w:val="24"/>
                <w:lang w:val="en-IN"/>
              </w:rPr>
              <w:t>£1,000</w:t>
            </w:r>
          </w:p>
        </w:tc>
      </w:tr>
      <w:tr w:rsidR="00C14791" w:rsidRPr="00C14791" w14:paraId="4832B1C2" w14:textId="77777777" w:rsidTr="00C14791">
        <w:trPr>
          <w:trHeight w:val="257"/>
        </w:trPr>
        <w:tc>
          <w:tcPr>
            <w:tcW w:w="0" w:type="auto"/>
            <w:tcBorders>
              <w:top w:val="single" w:sz="8"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F64AF25" w14:textId="77777777" w:rsidR="00C14791" w:rsidRPr="00C14791" w:rsidRDefault="00C14791" w:rsidP="00170C0B">
            <w:pPr>
              <w:rPr>
                <w:rFonts w:ascii="Garamond" w:hAnsi="Garamond"/>
                <w:sz w:val="24"/>
                <w:szCs w:val="24"/>
                <w:lang w:val="en-IN"/>
              </w:rPr>
            </w:pPr>
            <w:r w:rsidRPr="00C14791">
              <w:rPr>
                <w:rFonts w:ascii="Garamond" w:hAnsi="Garamond"/>
                <w:b/>
                <w:bCs/>
                <w:sz w:val="24"/>
                <w:szCs w:val="24"/>
                <w:lang w:val="en-IN"/>
              </w:rPr>
              <w:t>TOTAL</w:t>
            </w:r>
          </w:p>
        </w:tc>
        <w:tc>
          <w:tcPr>
            <w:tcW w:w="3115" w:type="dxa"/>
            <w:tcBorders>
              <w:top w:val="single" w:sz="8"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49FF97B" w14:textId="77777777" w:rsidR="00C14791" w:rsidRPr="00C14791" w:rsidRDefault="00C14791" w:rsidP="00170C0B">
            <w:pPr>
              <w:rPr>
                <w:rFonts w:ascii="Garamond" w:hAnsi="Garamond"/>
                <w:sz w:val="24"/>
                <w:szCs w:val="24"/>
                <w:lang w:val="en-IN"/>
              </w:rPr>
            </w:pPr>
            <w:r w:rsidRPr="00C14791">
              <w:rPr>
                <w:rFonts w:ascii="Garamond" w:hAnsi="Garamond"/>
                <w:b/>
                <w:bCs/>
                <w:sz w:val="24"/>
                <w:szCs w:val="24"/>
                <w:lang w:val="en-IN"/>
              </w:rPr>
              <w:t>£17,150</w:t>
            </w:r>
          </w:p>
        </w:tc>
      </w:tr>
    </w:tbl>
    <w:p w14:paraId="249959EF" w14:textId="640068CA" w:rsidR="00E12D58" w:rsidRPr="00C14791" w:rsidRDefault="00C3065A" w:rsidP="00C14791">
      <w:pPr>
        <w:spacing w:before="100" w:beforeAutospacing="1" w:after="100" w:afterAutospacing="1" w:line="240" w:lineRule="auto"/>
        <w:rPr>
          <w:rFonts w:ascii="Garamond" w:eastAsia="Times New Roman" w:hAnsi="Garamond" w:cs="Times New Roman"/>
          <w:b/>
          <w:bCs/>
          <w:color w:val="000000"/>
        </w:rPr>
      </w:pPr>
      <w:r w:rsidRPr="00C14791">
        <w:rPr>
          <w:rFonts w:ascii="Garamond" w:eastAsia="Times New Roman" w:hAnsi="Garamond" w:cs="Times New Roman"/>
          <w:b/>
          <w:bCs/>
          <w:color w:val="000000"/>
          <w:sz w:val="24"/>
          <w:szCs w:val="24"/>
        </w:rPr>
        <w:br/>
      </w:r>
    </w:p>
    <w:p w14:paraId="2A1BDFAC" w14:textId="7642A7C6" w:rsidR="00E12D58" w:rsidRDefault="00E12D58">
      <w:pPr>
        <w:pStyle w:val="ListParagraph"/>
        <w:numPr>
          <w:ilvl w:val="0"/>
          <w:numId w:val="7"/>
        </w:numPr>
        <w:spacing w:before="100" w:beforeAutospacing="1" w:after="100" w:afterAutospacing="1" w:line="240" w:lineRule="auto"/>
        <w:rPr>
          <w:rFonts w:ascii="Garamond" w:eastAsia="Times New Roman" w:hAnsi="Garamond" w:cs="Times New Roman"/>
          <w:b/>
          <w:bCs/>
          <w:color w:val="000000" w:themeColor="text1"/>
          <w:sz w:val="24"/>
          <w:szCs w:val="24"/>
        </w:rPr>
      </w:pPr>
      <w:r w:rsidRPr="00B741AE">
        <w:rPr>
          <w:rFonts w:ascii="Garamond" w:eastAsia="Times New Roman" w:hAnsi="Garamond" w:cs="Times New Roman"/>
          <w:b/>
          <w:bCs/>
          <w:color w:val="000000" w:themeColor="text1"/>
          <w:sz w:val="24"/>
          <w:szCs w:val="24"/>
        </w:rPr>
        <w:t>Membership Report (Susan Cohen)</w:t>
      </w:r>
    </w:p>
    <w:p w14:paraId="752842C9" w14:textId="77777777" w:rsidR="00932686" w:rsidRDefault="00932686" w:rsidP="00932686">
      <w:pPr>
        <w:pStyle w:val="ListParagraph"/>
        <w:spacing w:before="100" w:beforeAutospacing="1" w:after="100" w:afterAutospacing="1" w:line="240" w:lineRule="auto"/>
        <w:rPr>
          <w:rFonts w:ascii="Garamond" w:eastAsia="Times New Roman" w:hAnsi="Garamond" w:cs="Times New Roman"/>
          <w:b/>
          <w:bCs/>
          <w:color w:val="000000" w:themeColor="text1"/>
          <w:sz w:val="24"/>
          <w:szCs w:val="24"/>
        </w:rPr>
      </w:pPr>
    </w:p>
    <w:p w14:paraId="5473656B" w14:textId="77777777" w:rsidR="00932686" w:rsidRPr="00F846F5" w:rsidRDefault="00932686" w:rsidP="00932686">
      <w:pPr>
        <w:pStyle w:val="ListParagraph"/>
        <w:spacing w:after="0" w:line="240" w:lineRule="auto"/>
        <w:rPr>
          <w:rFonts w:ascii="Garamond" w:eastAsia="Times New Roman" w:hAnsi="Garamond" w:cs="Times New Roman"/>
          <w:color w:val="000000" w:themeColor="text1"/>
          <w:lang w:eastAsia="en-GB"/>
        </w:rPr>
      </w:pPr>
      <w:r w:rsidRPr="00F846F5">
        <w:rPr>
          <w:rFonts w:ascii="Garamond" w:eastAsia="Times New Roman" w:hAnsi="Garamond" w:cs="Times New Roman"/>
          <w:color w:val="000000" w:themeColor="text1"/>
          <w:lang w:eastAsia="en-GB"/>
        </w:rPr>
        <w:t>I'm pleased to say this is a very brief report. We have had a steady year in terms of membership, and have a total of 442 members. </w:t>
      </w:r>
    </w:p>
    <w:p w14:paraId="4D6824D4" w14:textId="77777777" w:rsidR="00932686" w:rsidRPr="00F846F5" w:rsidRDefault="00932686" w:rsidP="00932686">
      <w:pPr>
        <w:pStyle w:val="ListParagraph"/>
        <w:spacing w:after="0" w:line="240" w:lineRule="auto"/>
        <w:rPr>
          <w:rFonts w:ascii="Garamond" w:eastAsia="Times New Roman" w:hAnsi="Garamond" w:cs="Times New Roman"/>
          <w:color w:val="000000" w:themeColor="text1"/>
          <w:lang w:eastAsia="en-GB"/>
        </w:rPr>
      </w:pPr>
    </w:p>
    <w:p w14:paraId="6A06AD55" w14:textId="77777777" w:rsidR="00932686" w:rsidRPr="00F846F5" w:rsidRDefault="00932686" w:rsidP="00932686">
      <w:pPr>
        <w:pStyle w:val="ListParagraph"/>
        <w:spacing w:after="0" w:line="240" w:lineRule="auto"/>
        <w:rPr>
          <w:rFonts w:ascii="Garamond" w:eastAsia="Times New Roman" w:hAnsi="Garamond" w:cs="Times New Roman"/>
          <w:color w:val="000000" w:themeColor="text1"/>
          <w:lang w:eastAsia="en-GB"/>
        </w:rPr>
      </w:pPr>
      <w:r w:rsidRPr="00F846F5">
        <w:rPr>
          <w:rFonts w:ascii="Garamond" w:eastAsia="Times New Roman" w:hAnsi="Garamond" w:cs="Times New Roman"/>
          <w:color w:val="000000" w:themeColor="text1"/>
          <w:lang w:eastAsia="en-GB"/>
        </w:rPr>
        <w:t>Thanks to Hywel, the website is working well, and the use of Stripe has helped streamline payments.</w:t>
      </w:r>
    </w:p>
    <w:p w14:paraId="2287E6B2" w14:textId="77777777" w:rsidR="00932686" w:rsidRPr="00F846F5" w:rsidRDefault="00932686" w:rsidP="00932686">
      <w:pPr>
        <w:pStyle w:val="ListParagraph"/>
        <w:spacing w:after="0" w:line="240" w:lineRule="auto"/>
        <w:rPr>
          <w:rFonts w:ascii="Garamond" w:eastAsia="Times New Roman" w:hAnsi="Garamond" w:cs="Times New Roman"/>
          <w:color w:val="000000" w:themeColor="text1"/>
          <w:lang w:eastAsia="en-GB"/>
        </w:rPr>
      </w:pPr>
    </w:p>
    <w:p w14:paraId="1D349290" w14:textId="415D08B2" w:rsidR="00932686" w:rsidRPr="00F846F5" w:rsidRDefault="00932686" w:rsidP="00932686">
      <w:pPr>
        <w:pStyle w:val="ListParagraph"/>
        <w:spacing w:after="0" w:line="240" w:lineRule="auto"/>
        <w:rPr>
          <w:rFonts w:ascii="Garamond" w:eastAsia="Times New Roman" w:hAnsi="Garamond" w:cs="Times New Roman"/>
          <w:color w:val="000000" w:themeColor="text1"/>
          <w:lang w:eastAsia="en-GB"/>
        </w:rPr>
      </w:pPr>
      <w:r w:rsidRPr="00F846F5">
        <w:rPr>
          <w:rFonts w:ascii="Garamond" w:eastAsia="Times New Roman" w:hAnsi="Garamond" w:cs="Times New Roman"/>
          <w:color w:val="000000" w:themeColor="text1"/>
          <w:lang w:eastAsia="en-GB"/>
        </w:rPr>
        <w:t>We are always looking for ways to attract more members and any suggestions would be welcome.</w:t>
      </w:r>
    </w:p>
    <w:p w14:paraId="7E75D3BF" w14:textId="77777777" w:rsidR="00515F44" w:rsidRDefault="00515F44" w:rsidP="00515F44">
      <w:pPr>
        <w:pStyle w:val="ListParagraph"/>
        <w:spacing w:before="100" w:beforeAutospacing="1" w:after="100" w:afterAutospacing="1" w:line="240" w:lineRule="auto"/>
        <w:rPr>
          <w:rFonts w:ascii="Garamond" w:eastAsia="Times New Roman" w:hAnsi="Garamond" w:cs="Times New Roman"/>
          <w:b/>
          <w:bCs/>
          <w:color w:val="000000" w:themeColor="text1"/>
          <w:sz w:val="24"/>
          <w:szCs w:val="24"/>
        </w:rPr>
      </w:pPr>
    </w:p>
    <w:p w14:paraId="0A746929" w14:textId="77777777" w:rsidR="00786670" w:rsidRPr="00605F75" w:rsidRDefault="00786670" w:rsidP="00944773">
      <w:pPr>
        <w:pStyle w:val="ListParagraph"/>
        <w:rPr>
          <w:rFonts w:ascii="Garamond" w:eastAsia="Times New Roman" w:hAnsi="Garamond" w:cs="Times New Roman"/>
          <w:b/>
          <w:bCs/>
          <w:color w:val="000000" w:themeColor="text1"/>
        </w:rPr>
      </w:pPr>
    </w:p>
    <w:p w14:paraId="0FD2E3B3" w14:textId="74509286" w:rsidR="006A7F71" w:rsidRPr="00FD74AE" w:rsidRDefault="00E12D58">
      <w:pPr>
        <w:pStyle w:val="ListParagraph"/>
        <w:numPr>
          <w:ilvl w:val="0"/>
          <w:numId w:val="7"/>
        </w:numPr>
        <w:spacing w:before="100" w:beforeAutospacing="1" w:after="100" w:afterAutospacing="1" w:line="240" w:lineRule="auto"/>
        <w:rPr>
          <w:rFonts w:ascii="Garamond" w:hAnsi="Garamond" w:cs="Times New Roman"/>
          <w:b/>
          <w:bCs/>
          <w:color w:val="000000" w:themeColor="text1"/>
          <w:sz w:val="24"/>
          <w:szCs w:val="24"/>
        </w:rPr>
      </w:pPr>
      <w:r w:rsidRPr="00FD74AE">
        <w:rPr>
          <w:rFonts w:ascii="Garamond" w:hAnsi="Garamond" w:cs="Times New Roman"/>
          <w:b/>
          <w:bCs/>
          <w:color w:val="000000" w:themeColor="text1"/>
          <w:sz w:val="24"/>
          <w:szCs w:val="24"/>
        </w:rPr>
        <w:t>Conference Report (</w:t>
      </w:r>
      <w:r w:rsidR="00FD74AE" w:rsidRPr="00FD74AE">
        <w:rPr>
          <w:rFonts w:ascii="Garamond" w:hAnsi="Garamond" w:cs="Times New Roman"/>
          <w:b/>
          <w:bCs/>
          <w:color w:val="000000" w:themeColor="text1"/>
          <w:sz w:val="24"/>
          <w:szCs w:val="24"/>
        </w:rPr>
        <w:t>Alexandra Hughes-Johnson</w:t>
      </w:r>
      <w:r w:rsidRPr="00FD74AE">
        <w:rPr>
          <w:rFonts w:ascii="Garamond" w:hAnsi="Garamond" w:cs="Times New Roman"/>
          <w:b/>
          <w:bCs/>
          <w:color w:val="000000" w:themeColor="text1"/>
          <w:sz w:val="24"/>
          <w:szCs w:val="24"/>
        </w:rPr>
        <w:t>)</w:t>
      </w:r>
    </w:p>
    <w:p w14:paraId="7954679B" w14:textId="00F06245" w:rsidR="00FD74AE" w:rsidRPr="00FD74AE" w:rsidRDefault="00FD74AE" w:rsidP="00623558">
      <w:pPr>
        <w:pStyle w:val="NormalWeb"/>
        <w:ind w:left="720"/>
        <w:rPr>
          <w:rFonts w:ascii="Garamond" w:hAnsi="Garamond" w:cs="Arial"/>
          <w:sz w:val="22"/>
          <w:szCs w:val="22"/>
          <w:shd w:val="clear" w:color="auto" w:fill="FFFFFF"/>
        </w:rPr>
      </w:pPr>
      <w:r w:rsidRPr="00FD74AE">
        <w:rPr>
          <w:rFonts w:ascii="Garamond" w:hAnsi="Garamond" w:cs="Arial"/>
          <w:sz w:val="22"/>
          <w:szCs w:val="22"/>
          <w:shd w:val="clear" w:color="auto" w:fill="FFFFFF"/>
        </w:rPr>
        <w:t xml:space="preserve">Welcome to the Women's History Network's 34th Annual Conference,  </w:t>
      </w:r>
      <w:r w:rsidRPr="00FD74AE">
        <w:rPr>
          <w:rFonts w:ascii="Garamond" w:hAnsi="Garamond" w:cs="Arial"/>
          <w:b/>
          <w:bCs/>
          <w:sz w:val="22"/>
          <w:szCs w:val="22"/>
          <w:shd w:val="clear" w:color="auto" w:fill="FFFFFF"/>
        </w:rPr>
        <w:t xml:space="preserve">Celebrating the Centenary of The Women's Library and 100 Years of Women's History (1926-2026), </w:t>
      </w:r>
      <w:r w:rsidRPr="00FD74AE">
        <w:rPr>
          <w:rFonts w:ascii="Garamond" w:hAnsi="Garamond" w:cs="Arial"/>
          <w:sz w:val="22"/>
          <w:szCs w:val="22"/>
          <w:shd w:val="clear" w:color="auto" w:fill="FFFFFF"/>
        </w:rPr>
        <w:t>hosted by The Women's Library at LSE and Friends House, London.</w:t>
      </w:r>
    </w:p>
    <w:p w14:paraId="41530AE6" w14:textId="361795DA" w:rsidR="00FD74AE" w:rsidRPr="00FD74AE" w:rsidRDefault="00FD74AE" w:rsidP="00623558">
      <w:pPr>
        <w:pStyle w:val="NormalWeb"/>
        <w:ind w:left="720"/>
        <w:rPr>
          <w:rFonts w:ascii="Garamond" w:hAnsi="Garamond" w:cs="Arial"/>
          <w:sz w:val="22"/>
          <w:szCs w:val="22"/>
          <w:shd w:val="clear" w:color="auto" w:fill="FFFFFF"/>
        </w:rPr>
      </w:pPr>
      <w:r w:rsidRPr="00FD74AE">
        <w:rPr>
          <w:rFonts w:ascii="Garamond" w:hAnsi="Garamond" w:cs="Arial"/>
          <w:sz w:val="22"/>
          <w:szCs w:val="22"/>
          <w:shd w:val="clear" w:color="auto" w:fill="FFFFFF"/>
        </w:rPr>
        <w:t>We are delighted to welcome so many of you to join us over the next two days, and it is a particular pleasure to see friends and colleagues gathering in person once again.</w:t>
      </w:r>
    </w:p>
    <w:p w14:paraId="29D60215" w14:textId="77777777" w:rsidR="00FD74AE" w:rsidRPr="002A0161" w:rsidRDefault="00FD74AE" w:rsidP="00623558">
      <w:pPr>
        <w:pStyle w:val="NormalWeb"/>
        <w:ind w:left="720"/>
        <w:rPr>
          <w:rFonts w:ascii="Garamond" w:hAnsi="Garamond" w:cs="Arial"/>
          <w:sz w:val="22"/>
          <w:szCs w:val="22"/>
          <w:shd w:val="clear" w:color="auto" w:fill="FFFFFF"/>
        </w:rPr>
      </w:pPr>
      <w:r w:rsidRPr="002A0161">
        <w:rPr>
          <w:rFonts w:ascii="Garamond" w:hAnsi="Garamond" w:cs="Arial"/>
          <w:sz w:val="22"/>
          <w:szCs w:val="22"/>
          <w:shd w:val="clear" w:color="auto" w:fill="FFFFFF"/>
        </w:rPr>
        <w:t>This year's conference coincides with the centenary of the founding of The Women's Library, providing the perfect opportunity to celebrate this unique institution and to reflect on a century of women's history. The Women's Library is the oldest and largest library in Britain dedicated to the history of women's activism, campaigning, and social change. Its collections encompass a library, archive, and museum of national significance. Founded in 1926 as the Library of the London Society for Women's Service, it became the Fawcett Library in 1957 before being renamed The Women's Library in 2002. Following several relocations, it found its permanent home at the London School of Economics and Political Science (LSE) in 2013.</w:t>
      </w:r>
    </w:p>
    <w:p w14:paraId="121AA205" w14:textId="77777777" w:rsidR="00FD74AE" w:rsidRPr="002A0161" w:rsidRDefault="00FD74AE" w:rsidP="00623558">
      <w:pPr>
        <w:pStyle w:val="NormalWeb"/>
        <w:ind w:left="720"/>
        <w:rPr>
          <w:rFonts w:ascii="Garamond" w:hAnsi="Garamond" w:cs="Arial"/>
          <w:sz w:val="22"/>
          <w:szCs w:val="22"/>
          <w:shd w:val="clear" w:color="auto" w:fill="FFFFFF"/>
        </w:rPr>
      </w:pPr>
      <w:r w:rsidRPr="002A0161">
        <w:rPr>
          <w:rFonts w:ascii="Garamond" w:hAnsi="Garamond" w:cs="Arial"/>
          <w:sz w:val="22"/>
          <w:szCs w:val="22"/>
          <w:shd w:val="clear" w:color="auto" w:fill="FFFFFF"/>
        </w:rPr>
        <w:t>We would like to begin by extending our sincere thanks to everyone attending the conference and to all those who have contributed to making it possible.</w:t>
      </w:r>
    </w:p>
    <w:p w14:paraId="22C64ABF" w14:textId="77777777" w:rsidR="00FD74AE" w:rsidRPr="002A0161" w:rsidRDefault="00FD74AE" w:rsidP="00623558">
      <w:pPr>
        <w:pStyle w:val="NormalWeb"/>
        <w:ind w:left="720"/>
        <w:rPr>
          <w:rFonts w:ascii="Garamond" w:hAnsi="Garamond" w:cs="Arial"/>
          <w:sz w:val="22"/>
          <w:szCs w:val="22"/>
          <w:shd w:val="clear" w:color="auto" w:fill="FFFFFF"/>
        </w:rPr>
      </w:pPr>
      <w:r w:rsidRPr="002A0161">
        <w:rPr>
          <w:rFonts w:ascii="Garamond" w:hAnsi="Garamond" w:cs="Arial"/>
          <w:sz w:val="22"/>
          <w:szCs w:val="22"/>
          <w:shd w:val="clear" w:color="auto" w:fill="FFFFFF"/>
        </w:rPr>
        <w:t xml:space="preserve">In particular, we owe an enormous debt of gratitude to Susan Cohen, who stepped into the role of Conference Co-ordinator over the past 15 months while Alex was on maternity leave. Susan has overseen the countless logistical and organisational details that make an in-person conference possible. As many of us know from experience, this is no small undertaking. Susan's dedication, </w:t>
      </w:r>
      <w:r w:rsidRPr="002A0161">
        <w:rPr>
          <w:rFonts w:ascii="Garamond" w:hAnsi="Garamond" w:cs="Arial"/>
          <w:sz w:val="22"/>
          <w:szCs w:val="22"/>
          <w:shd w:val="clear" w:color="auto" w:fill="FFFFFF"/>
        </w:rPr>
        <w:lastRenderedPageBreak/>
        <w:t xml:space="preserve">hard work, and commitment have been instrumental in bringing this event together, and we are deeply grateful for all she has done. </w:t>
      </w:r>
    </w:p>
    <w:p w14:paraId="2C2E4C51" w14:textId="77777777" w:rsidR="00FD74AE" w:rsidRPr="002A0161" w:rsidRDefault="00FD74AE" w:rsidP="00623558">
      <w:pPr>
        <w:pStyle w:val="NormalWeb"/>
        <w:ind w:left="720"/>
        <w:rPr>
          <w:rFonts w:ascii="Garamond" w:hAnsi="Garamond" w:cs="Arial"/>
          <w:sz w:val="22"/>
          <w:szCs w:val="22"/>
          <w:shd w:val="clear" w:color="auto" w:fill="FFFFFF"/>
        </w:rPr>
      </w:pPr>
      <w:r w:rsidRPr="002A0161">
        <w:rPr>
          <w:rFonts w:ascii="Garamond" w:hAnsi="Garamond" w:cs="Arial"/>
          <w:sz w:val="22"/>
          <w:szCs w:val="22"/>
          <w:shd w:val="clear" w:color="auto" w:fill="FFFFFF"/>
        </w:rPr>
        <w:t>Our thanks also go to Kate Murphy and Alex Hughes-Johnson for their support as members of this year's Conference Committee. We are equally grateful to our colleagues at The Women's Library and Friends House, whose advice, assistance, and practical support have been essential from the earliest stages of planning through to the delivery of the conference itself.</w:t>
      </w:r>
    </w:p>
    <w:p w14:paraId="07328B7B" w14:textId="77777777" w:rsidR="00FD74AE" w:rsidRPr="002A0161" w:rsidRDefault="00FD74AE" w:rsidP="00623558">
      <w:pPr>
        <w:pStyle w:val="NormalWeb"/>
        <w:ind w:left="720"/>
        <w:rPr>
          <w:rFonts w:ascii="Garamond" w:hAnsi="Garamond" w:cs="Arial"/>
          <w:sz w:val="22"/>
          <w:szCs w:val="22"/>
          <w:shd w:val="clear" w:color="auto" w:fill="FFFFFF"/>
        </w:rPr>
      </w:pPr>
      <w:r w:rsidRPr="002A0161">
        <w:rPr>
          <w:rFonts w:ascii="Garamond" w:hAnsi="Garamond" w:cs="Arial"/>
          <w:sz w:val="22"/>
          <w:szCs w:val="22"/>
          <w:shd w:val="clear" w:color="auto" w:fill="FFFFFF"/>
        </w:rPr>
        <w:t>Finally, we would like to thank all those who have agreed to chair panels, as well as our keynote speakers and presenters. We recognise the many demands on everyone's time and are extremely appreciative of the energy, expertise, and enthusiasm you have brought to this year's programme.</w:t>
      </w:r>
    </w:p>
    <w:p w14:paraId="391DAF2C" w14:textId="77777777" w:rsidR="00FD74AE" w:rsidRPr="002A0161" w:rsidRDefault="00FD74AE" w:rsidP="00623558">
      <w:pPr>
        <w:pStyle w:val="NormalWeb"/>
        <w:ind w:left="720"/>
        <w:rPr>
          <w:rFonts w:ascii="Garamond" w:hAnsi="Garamond" w:cs="Arial"/>
          <w:b/>
          <w:bCs/>
          <w:shd w:val="clear" w:color="auto" w:fill="FFFFFF"/>
        </w:rPr>
      </w:pPr>
      <w:r w:rsidRPr="002A0161">
        <w:rPr>
          <w:rFonts w:ascii="Garamond" w:hAnsi="Garamond" w:cs="Arial"/>
          <w:b/>
          <w:bCs/>
          <w:shd w:val="clear" w:color="auto" w:fill="FFFFFF"/>
        </w:rPr>
        <w:t xml:space="preserve">Conference Statistics </w:t>
      </w:r>
    </w:p>
    <w:p w14:paraId="42D5FB62" w14:textId="77777777" w:rsidR="00FD74AE" w:rsidRPr="002A0161" w:rsidRDefault="00FD74AE">
      <w:pPr>
        <w:pStyle w:val="NormalWeb"/>
        <w:numPr>
          <w:ilvl w:val="0"/>
          <w:numId w:val="6"/>
        </w:numPr>
        <w:rPr>
          <w:rFonts w:ascii="Garamond" w:hAnsi="Garamond" w:cs="Arial"/>
          <w:sz w:val="22"/>
          <w:szCs w:val="22"/>
          <w:shd w:val="clear" w:color="auto" w:fill="FFFFFF"/>
        </w:rPr>
      </w:pPr>
      <w:r w:rsidRPr="002A0161">
        <w:rPr>
          <w:rFonts w:ascii="Garamond" w:hAnsi="Garamond" w:cs="Arial"/>
          <w:sz w:val="22"/>
          <w:szCs w:val="22"/>
          <w:shd w:val="clear" w:color="auto" w:fill="FFFFFF"/>
        </w:rPr>
        <w:t>We received almost twice as many responses to our Call for Papers as there were available presentation slots. The selection process was therefore exceptionally challenging, reflecting the outstanding quality of submissions received.</w:t>
      </w:r>
    </w:p>
    <w:p w14:paraId="2619B49F" w14:textId="77777777" w:rsidR="00FD74AE" w:rsidRPr="002A0161" w:rsidRDefault="00FD74AE">
      <w:pPr>
        <w:pStyle w:val="NormalWeb"/>
        <w:numPr>
          <w:ilvl w:val="0"/>
          <w:numId w:val="6"/>
        </w:numPr>
        <w:rPr>
          <w:rFonts w:ascii="Garamond" w:hAnsi="Garamond" w:cs="Arial"/>
          <w:sz w:val="22"/>
          <w:szCs w:val="22"/>
          <w:shd w:val="clear" w:color="auto" w:fill="FFFFFF"/>
        </w:rPr>
      </w:pPr>
      <w:r w:rsidRPr="002A0161">
        <w:rPr>
          <w:rFonts w:ascii="Garamond" w:hAnsi="Garamond" w:cs="Arial"/>
          <w:sz w:val="22"/>
          <w:szCs w:val="22"/>
          <w:shd w:val="clear" w:color="auto" w:fill="FFFFFF"/>
        </w:rPr>
        <w:t>This year, the WHN was pleased to support all applicants who applied for bursaries, awarding a total of £1660.</w:t>
      </w:r>
    </w:p>
    <w:p w14:paraId="68C4027C" w14:textId="3C420F2F" w:rsidR="00B741AE" w:rsidRPr="002A0161" w:rsidRDefault="00FD74AE">
      <w:pPr>
        <w:pStyle w:val="NormalWeb"/>
        <w:numPr>
          <w:ilvl w:val="0"/>
          <w:numId w:val="6"/>
        </w:numPr>
        <w:rPr>
          <w:rFonts w:ascii="Garamond" w:hAnsi="Garamond" w:cs="Arial"/>
          <w:sz w:val="22"/>
          <w:szCs w:val="22"/>
          <w:shd w:val="clear" w:color="auto" w:fill="FFFFFF"/>
        </w:rPr>
      </w:pPr>
      <w:r w:rsidRPr="002A0161">
        <w:rPr>
          <w:rFonts w:ascii="Garamond" w:hAnsi="Garamond" w:cs="Arial"/>
          <w:sz w:val="22"/>
          <w:szCs w:val="22"/>
          <w:shd w:val="clear" w:color="auto" w:fill="FFFFFF"/>
        </w:rPr>
        <w:t>A total of 110 delegates have registered for the conference. This is an excellent turnout and a strong indication of the continued vitality of the women's history community. It is particularly encouraging given that this is only the second fully in-person WHN conference since the Covid-19 pandemic.</w:t>
      </w:r>
    </w:p>
    <w:p w14:paraId="4C71227C" w14:textId="77777777" w:rsidR="009B329A" w:rsidRPr="00643018" w:rsidRDefault="009B329A" w:rsidP="00643018">
      <w:pPr>
        <w:shd w:val="clear" w:color="auto" w:fill="FFFFFF"/>
        <w:spacing w:after="0" w:line="480" w:lineRule="auto"/>
        <w:rPr>
          <w:rFonts w:ascii="Garamond" w:hAnsi="Garamond" w:cs="Times New Roman"/>
          <w:b/>
          <w:bCs/>
          <w:color w:val="000000" w:themeColor="text1"/>
          <w:sz w:val="24"/>
          <w:szCs w:val="24"/>
        </w:rPr>
      </w:pPr>
    </w:p>
    <w:p w14:paraId="671E6ED5" w14:textId="4F30CDC0" w:rsidR="00643018" w:rsidRDefault="000231C6">
      <w:pPr>
        <w:pStyle w:val="ListParagraph"/>
        <w:numPr>
          <w:ilvl w:val="0"/>
          <w:numId w:val="7"/>
        </w:numPr>
        <w:shd w:val="clear" w:color="auto" w:fill="FFFFFF"/>
        <w:spacing w:after="0" w:line="480" w:lineRule="auto"/>
        <w:rPr>
          <w:rFonts w:ascii="Garamond" w:hAnsi="Garamond" w:cs="Times New Roman"/>
          <w:b/>
          <w:bCs/>
          <w:color w:val="000000" w:themeColor="text1"/>
          <w:sz w:val="24"/>
          <w:szCs w:val="24"/>
        </w:rPr>
      </w:pPr>
      <w:r w:rsidRPr="00E82A9D">
        <w:rPr>
          <w:rFonts w:ascii="Garamond" w:hAnsi="Garamond" w:cs="Times New Roman"/>
          <w:b/>
          <w:bCs/>
          <w:color w:val="000000" w:themeColor="text1"/>
          <w:sz w:val="24"/>
          <w:szCs w:val="24"/>
        </w:rPr>
        <w:t>Seminar Series (</w:t>
      </w:r>
      <w:r w:rsidR="00EE2D5D">
        <w:rPr>
          <w:rFonts w:ascii="Garamond" w:hAnsi="Garamond" w:cs="Times New Roman"/>
          <w:b/>
          <w:bCs/>
          <w:color w:val="000000" w:themeColor="text1"/>
          <w:sz w:val="24"/>
          <w:szCs w:val="24"/>
        </w:rPr>
        <w:t xml:space="preserve">Abbie Longmate and </w:t>
      </w:r>
      <w:r w:rsidRPr="00E82A9D">
        <w:rPr>
          <w:rFonts w:ascii="Garamond" w:hAnsi="Garamond" w:cs="Times New Roman"/>
          <w:b/>
          <w:bCs/>
          <w:color w:val="000000" w:themeColor="text1"/>
          <w:sz w:val="24"/>
          <w:szCs w:val="24"/>
        </w:rPr>
        <w:t>Anna Harrington)</w:t>
      </w:r>
    </w:p>
    <w:p w14:paraId="12053A9F" w14:textId="77777777" w:rsidR="00EE2D5D" w:rsidRPr="00EE2D5D" w:rsidRDefault="00EE2D5D" w:rsidP="00EE2D5D">
      <w:pPr>
        <w:pStyle w:val="ListParagraph"/>
        <w:rPr>
          <w:rFonts w:ascii="Garamond" w:hAnsi="Garamond"/>
        </w:rPr>
      </w:pPr>
      <w:r w:rsidRPr="00EE2D5D">
        <w:rPr>
          <w:rFonts w:ascii="Garamond" w:hAnsi="Garamond"/>
        </w:rPr>
        <w:t>We hope that members and attendees have thoroughly enjoyed this year’s in-person conference.</w:t>
      </w:r>
    </w:p>
    <w:p w14:paraId="6DA6B15D" w14:textId="77777777" w:rsidR="00EE2D5D" w:rsidRPr="00EE2D5D" w:rsidRDefault="00EE2D5D" w:rsidP="00EE2D5D">
      <w:pPr>
        <w:pStyle w:val="ListParagraph"/>
        <w:rPr>
          <w:rFonts w:ascii="Garamond" w:hAnsi="Garamond"/>
        </w:rPr>
      </w:pPr>
    </w:p>
    <w:p w14:paraId="2EEF2131" w14:textId="77777777" w:rsidR="00EE2D5D" w:rsidRPr="00EE2D5D" w:rsidRDefault="00EE2D5D" w:rsidP="00F846F5">
      <w:pPr>
        <w:pStyle w:val="ListParagraph"/>
        <w:rPr>
          <w:rFonts w:ascii="Garamond" w:hAnsi="Garamond"/>
        </w:rPr>
      </w:pPr>
      <w:r w:rsidRPr="00EE2D5D">
        <w:rPr>
          <w:rFonts w:ascii="Garamond" w:hAnsi="Garamond"/>
        </w:rPr>
        <w:t>Our Summer Seminar Series drew to a close on Tuesday 18</w:t>
      </w:r>
      <w:r w:rsidRPr="00EE2D5D">
        <w:rPr>
          <w:rFonts w:ascii="Garamond" w:hAnsi="Garamond"/>
          <w:vertAlign w:val="superscript"/>
        </w:rPr>
        <w:t>th</w:t>
      </w:r>
      <w:r w:rsidRPr="00EE2D5D">
        <w:rPr>
          <w:rFonts w:ascii="Garamond" w:hAnsi="Garamond"/>
        </w:rPr>
        <w:t xml:space="preserve"> August, and it has been a wonderful season to wrap up what has been a busy year for the Seminars team in 2025-2026. We had three jam-packed online seasons of talks in our Autumn, Spring and Summer Series’, totalling fifteen seminars. We received so significant a response to our Spring call for proposals, that we recruited for our Summer Seminar Series from this pool, too, and this just goes to show how interested and engaged our members and audiences are in sharing their research with the Women’s History Network community.</w:t>
      </w:r>
    </w:p>
    <w:p w14:paraId="26D91790" w14:textId="77777777" w:rsidR="00EE2D5D" w:rsidRPr="00EE2D5D" w:rsidRDefault="00EE2D5D" w:rsidP="00EE2D5D">
      <w:pPr>
        <w:pStyle w:val="ListParagraph"/>
        <w:rPr>
          <w:rFonts w:ascii="Garamond" w:hAnsi="Garamond"/>
        </w:rPr>
      </w:pPr>
    </w:p>
    <w:p w14:paraId="7169C314" w14:textId="77777777" w:rsidR="00EE2D5D" w:rsidRPr="00EE2D5D" w:rsidRDefault="00EE2D5D" w:rsidP="00EE2D5D">
      <w:pPr>
        <w:pStyle w:val="ListParagraph"/>
        <w:rPr>
          <w:rFonts w:ascii="Garamond" w:hAnsi="Garamond"/>
        </w:rPr>
      </w:pPr>
      <w:r w:rsidRPr="00EE2D5D">
        <w:rPr>
          <w:rFonts w:ascii="Garamond" w:hAnsi="Garamond"/>
        </w:rPr>
        <w:t>In our recent Summer Season, we had seven seminars, including two roundtable events with Q&amp;A sessions and five standard single paper with Q&amp;A sessions. Turnout has been consistent and we continue to receive engaging questions from our audiences in the Q&amp;A session. Our speakers range from early career researchers, independent researchers to professors.</w:t>
      </w:r>
    </w:p>
    <w:p w14:paraId="016DD952" w14:textId="77777777" w:rsidR="00EE2D5D" w:rsidRPr="00EE2D5D" w:rsidRDefault="00EE2D5D" w:rsidP="00EE2D5D">
      <w:pPr>
        <w:pStyle w:val="ListParagraph"/>
        <w:rPr>
          <w:rFonts w:ascii="Garamond" w:hAnsi="Garamond"/>
        </w:rPr>
      </w:pPr>
    </w:p>
    <w:p w14:paraId="6E36C66C" w14:textId="77777777" w:rsidR="00EE2D5D" w:rsidRPr="00EE2D5D" w:rsidRDefault="00EE2D5D" w:rsidP="00EE2D5D">
      <w:pPr>
        <w:pStyle w:val="ListParagraph"/>
        <w:rPr>
          <w:rFonts w:ascii="Garamond" w:hAnsi="Garamond"/>
        </w:rPr>
      </w:pPr>
      <w:r w:rsidRPr="00EE2D5D">
        <w:rPr>
          <w:rFonts w:ascii="Garamond" w:hAnsi="Garamond"/>
        </w:rPr>
        <w:t>We would like to thank all of our speakers for sharing their research and scholarship with us. A huge thank you to committee members who have volunteered to chair our talks, and to people across the world who have volunteered to chair seminars for us. Dilara Scholz, our wonderful tech host, has been instrumental in ensuring our seminars run smoothly – thank you very much. We hugely appreciate all those who engage with our social media advertisements on BlueSky and LinkedIn, it helps circulate our posts to a wider network of attendees and really boosts sign-ups.</w:t>
      </w:r>
    </w:p>
    <w:p w14:paraId="466720CF" w14:textId="77777777" w:rsidR="00EE2D5D" w:rsidRPr="00EE2D5D" w:rsidRDefault="00EE2D5D" w:rsidP="00EE2D5D">
      <w:pPr>
        <w:pStyle w:val="ListParagraph"/>
        <w:rPr>
          <w:rFonts w:ascii="Garamond" w:hAnsi="Garamond"/>
        </w:rPr>
      </w:pPr>
    </w:p>
    <w:p w14:paraId="7D628913" w14:textId="77777777" w:rsidR="00EE2D5D" w:rsidRPr="00EE2D5D" w:rsidRDefault="00EE2D5D" w:rsidP="00EE2D5D">
      <w:pPr>
        <w:pStyle w:val="ListParagraph"/>
        <w:rPr>
          <w:rFonts w:ascii="Garamond" w:hAnsi="Garamond"/>
        </w:rPr>
      </w:pPr>
      <w:r w:rsidRPr="00EE2D5D">
        <w:rPr>
          <w:rFonts w:ascii="Garamond" w:hAnsi="Garamond"/>
        </w:rPr>
        <w:t>One of our summer projects is to get our seminar recordings uploaded onto the members’ portal on the Women’s History Network website. Thank you for your patience while we complete this task.</w:t>
      </w:r>
    </w:p>
    <w:p w14:paraId="4831A2FA" w14:textId="77777777" w:rsidR="00EE2D5D" w:rsidRPr="00EE2D5D" w:rsidRDefault="00EE2D5D" w:rsidP="00EE2D5D">
      <w:pPr>
        <w:pStyle w:val="ListParagraph"/>
        <w:rPr>
          <w:rFonts w:ascii="Garamond" w:hAnsi="Garamond"/>
        </w:rPr>
      </w:pPr>
    </w:p>
    <w:p w14:paraId="33461B13" w14:textId="77777777" w:rsidR="00EE2D5D" w:rsidRPr="00EE2D5D" w:rsidRDefault="00EE2D5D" w:rsidP="00EE2D5D">
      <w:pPr>
        <w:pStyle w:val="ListParagraph"/>
        <w:rPr>
          <w:rFonts w:ascii="Garamond" w:hAnsi="Garamond"/>
        </w:rPr>
      </w:pPr>
      <w:r w:rsidRPr="00EE2D5D">
        <w:rPr>
          <w:rFonts w:ascii="Garamond" w:hAnsi="Garamond"/>
        </w:rPr>
        <w:t xml:space="preserve">We are currently planning for our Autumn Seminar Series. We will not be doing a formal call for papers for the Autumn Series, instead taking the opportunity to welcome ideas from Women’s History Network members and conference attendees about seminar themes, roundtable discussions and what you’d like to see more of more generally. Please email us at </w:t>
      </w:r>
      <w:hyperlink r:id="rId5" w:history="1">
        <w:r w:rsidRPr="00EE2D5D">
          <w:rPr>
            <w:rStyle w:val="Hyperlink"/>
            <w:rFonts w:ascii="Garamond" w:hAnsi="Garamond"/>
          </w:rPr>
          <w:t>seminars@womenshistorynetwork.org</w:t>
        </w:r>
      </w:hyperlink>
      <w:r w:rsidRPr="00EE2D5D">
        <w:rPr>
          <w:rFonts w:ascii="Garamond" w:hAnsi="Garamond"/>
        </w:rPr>
        <w:t xml:space="preserve"> with any ideas, we’d be delighted to chat. Our usual call for proposals will resume in November, ahead of our Spring Series.</w:t>
      </w:r>
    </w:p>
    <w:p w14:paraId="238981F8" w14:textId="77777777" w:rsidR="00EE2D5D" w:rsidRPr="00EE2D5D" w:rsidRDefault="00EE2D5D" w:rsidP="00EE2D5D">
      <w:pPr>
        <w:pStyle w:val="ListParagraph"/>
        <w:rPr>
          <w:rFonts w:ascii="Garamond" w:hAnsi="Garamond"/>
        </w:rPr>
      </w:pPr>
    </w:p>
    <w:p w14:paraId="6D4BC74E" w14:textId="77777777" w:rsidR="00EE2D5D" w:rsidRPr="00EE2D5D" w:rsidRDefault="00EE2D5D" w:rsidP="00EE2D5D">
      <w:pPr>
        <w:pStyle w:val="ListParagraph"/>
        <w:rPr>
          <w:rFonts w:ascii="Garamond" w:hAnsi="Garamond"/>
        </w:rPr>
      </w:pPr>
      <w:r w:rsidRPr="00EE2D5D">
        <w:rPr>
          <w:rFonts w:ascii="Garamond" w:hAnsi="Garamond"/>
        </w:rPr>
        <w:t>Thank you to our members and seminar attendees for bringing your thoughtful questions and passion for women’s histories to our seminars. We hope to see you at a seminar in the Autumn!</w:t>
      </w:r>
    </w:p>
    <w:p w14:paraId="1FAC28F6" w14:textId="77777777" w:rsidR="00515F44" w:rsidRPr="00786670" w:rsidRDefault="00515F44" w:rsidP="00786670">
      <w:pPr>
        <w:shd w:val="clear" w:color="auto" w:fill="FFFFFF"/>
        <w:spacing w:after="0" w:line="480" w:lineRule="auto"/>
        <w:rPr>
          <w:rFonts w:ascii="Garamond" w:hAnsi="Garamond" w:cs="Times New Roman"/>
          <w:b/>
          <w:bCs/>
          <w:color w:val="000000" w:themeColor="text1"/>
          <w:sz w:val="24"/>
          <w:szCs w:val="24"/>
        </w:rPr>
      </w:pPr>
    </w:p>
    <w:p w14:paraId="337CFB3D" w14:textId="37AA669B" w:rsidR="000231C6" w:rsidRDefault="000231C6">
      <w:pPr>
        <w:pStyle w:val="ListParagraph"/>
        <w:numPr>
          <w:ilvl w:val="0"/>
          <w:numId w:val="7"/>
        </w:numPr>
        <w:shd w:val="clear" w:color="auto" w:fill="FFFFFF"/>
        <w:spacing w:after="0" w:line="480" w:lineRule="auto"/>
        <w:rPr>
          <w:rFonts w:ascii="Garamond" w:hAnsi="Garamond" w:cs="Times New Roman"/>
          <w:b/>
          <w:bCs/>
          <w:color w:val="000000" w:themeColor="text1"/>
          <w:sz w:val="24"/>
          <w:szCs w:val="24"/>
        </w:rPr>
      </w:pPr>
      <w:r w:rsidRPr="00B741AE">
        <w:rPr>
          <w:rFonts w:ascii="Garamond" w:hAnsi="Garamond" w:cs="Times New Roman"/>
          <w:b/>
          <w:bCs/>
          <w:color w:val="000000" w:themeColor="text1"/>
          <w:sz w:val="24"/>
          <w:szCs w:val="24"/>
        </w:rPr>
        <w:t xml:space="preserve">Women’s History Journal (Kate Murphy) </w:t>
      </w:r>
    </w:p>
    <w:p w14:paraId="2A506276" w14:textId="77777777" w:rsidR="00F846F5" w:rsidRDefault="00932686" w:rsidP="00F846F5">
      <w:pPr>
        <w:pStyle w:val="ListParagraph"/>
        <w:shd w:val="clear" w:color="auto" w:fill="FFFFFF"/>
        <w:spacing w:after="0" w:line="240" w:lineRule="auto"/>
        <w:rPr>
          <w:rFonts w:ascii="Garamond" w:hAnsi="Garamond" w:cs="Times New Roman"/>
          <w:color w:val="000000" w:themeColor="text1"/>
          <w:sz w:val="24"/>
          <w:szCs w:val="24"/>
        </w:rPr>
      </w:pPr>
      <w:r w:rsidRPr="00F846F5">
        <w:rPr>
          <w:rFonts w:ascii="Garamond" w:hAnsi="Garamond" w:cs="Times New Roman"/>
          <w:color w:val="000000" w:themeColor="text1"/>
          <w:sz w:val="24"/>
          <w:szCs w:val="24"/>
        </w:rPr>
        <w:t xml:space="preserve">The journal continues to do well. Since the last AGM in September 2025, we have published three issues. The Autumn 2025 issue was a special on the topic 'Women and the Making of Art History' overseen by Catia Rodrigues; the Spring 2026 issue had the theme ‘Uneven Progress: women, education, institutions and careers in the built environment’ overseen by Joy Burgess. The Summer 2026 issue was an open issue overseen by Joyce Dixon. </w:t>
      </w:r>
    </w:p>
    <w:p w14:paraId="2C2B73D5" w14:textId="77777777" w:rsidR="00F846F5" w:rsidRDefault="00F846F5" w:rsidP="00F846F5">
      <w:pPr>
        <w:pStyle w:val="ListParagraph"/>
        <w:shd w:val="clear" w:color="auto" w:fill="FFFFFF"/>
        <w:spacing w:after="0" w:line="240" w:lineRule="auto"/>
        <w:rPr>
          <w:rFonts w:ascii="Garamond" w:hAnsi="Garamond" w:cs="Times New Roman"/>
          <w:color w:val="000000" w:themeColor="text1"/>
          <w:sz w:val="24"/>
          <w:szCs w:val="24"/>
        </w:rPr>
      </w:pPr>
    </w:p>
    <w:p w14:paraId="2E6FF3F5" w14:textId="77777777" w:rsidR="00F846F5" w:rsidRDefault="00932686" w:rsidP="00F846F5">
      <w:pPr>
        <w:pStyle w:val="ListParagraph"/>
        <w:shd w:val="clear" w:color="auto" w:fill="FFFFFF"/>
        <w:spacing w:after="0" w:line="240" w:lineRule="auto"/>
        <w:rPr>
          <w:rFonts w:ascii="Garamond" w:hAnsi="Garamond" w:cs="Times New Roman"/>
          <w:color w:val="000000" w:themeColor="text1"/>
          <w:sz w:val="24"/>
          <w:szCs w:val="24"/>
        </w:rPr>
      </w:pPr>
      <w:r w:rsidRPr="00F846F5">
        <w:rPr>
          <w:rFonts w:ascii="Garamond" w:hAnsi="Garamond" w:cs="Times New Roman"/>
          <w:color w:val="000000" w:themeColor="text1"/>
          <w:sz w:val="24"/>
          <w:szCs w:val="24"/>
        </w:rPr>
        <w:t xml:space="preserve">Autumn 2026 will be a celebration of the Women's Library, as it reaches its centenary, and will tie-in with the WHN Conference theme. Spring 2027 will be a special on woman and natural history, to be overseen by Joyce; the Summer 2027 issue will be an open one, with Joy at the helm and for Autumn 2027, the theme will be food, overseen by Ilaria Ravazzolo. </w:t>
      </w:r>
    </w:p>
    <w:p w14:paraId="3E8E05A7" w14:textId="77777777" w:rsidR="00F846F5" w:rsidRDefault="00F846F5" w:rsidP="00F846F5">
      <w:pPr>
        <w:pStyle w:val="ListParagraph"/>
        <w:shd w:val="clear" w:color="auto" w:fill="FFFFFF"/>
        <w:spacing w:after="0" w:line="240" w:lineRule="auto"/>
        <w:rPr>
          <w:rFonts w:ascii="Garamond" w:hAnsi="Garamond" w:cs="Times New Roman"/>
          <w:color w:val="000000" w:themeColor="text1"/>
          <w:sz w:val="24"/>
          <w:szCs w:val="24"/>
        </w:rPr>
      </w:pPr>
    </w:p>
    <w:p w14:paraId="4963F940" w14:textId="77777777" w:rsidR="00F846F5" w:rsidRDefault="00932686" w:rsidP="00F846F5">
      <w:pPr>
        <w:pStyle w:val="ListParagraph"/>
        <w:shd w:val="clear" w:color="auto" w:fill="FFFFFF"/>
        <w:spacing w:after="0" w:line="240" w:lineRule="auto"/>
        <w:rPr>
          <w:rFonts w:ascii="Garamond" w:hAnsi="Garamond" w:cs="Times New Roman"/>
          <w:color w:val="000000" w:themeColor="text1"/>
          <w:sz w:val="24"/>
          <w:szCs w:val="24"/>
        </w:rPr>
      </w:pPr>
      <w:r w:rsidRPr="00F846F5">
        <w:rPr>
          <w:rFonts w:ascii="Garamond" w:hAnsi="Garamond" w:cs="Times New Roman"/>
          <w:color w:val="000000" w:themeColor="text1"/>
          <w:sz w:val="24"/>
          <w:szCs w:val="24"/>
        </w:rPr>
        <w:t xml:space="preserve">Norena Shopland will be preparing a special on Welsh women's history for Spring 2028. (It is possible that the timeline for these issues may change). </w:t>
      </w:r>
    </w:p>
    <w:p w14:paraId="7EE8D426" w14:textId="77777777" w:rsidR="00F846F5" w:rsidRDefault="00F846F5" w:rsidP="00F846F5">
      <w:pPr>
        <w:pStyle w:val="ListParagraph"/>
        <w:shd w:val="clear" w:color="auto" w:fill="FFFFFF"/>
        <w:spacing w:after="0" w:line="240" w:lineRule="auto"/>
        <w:rPr>
          <w:rFonts w:ascii="Garamond" w:hAnsi="Garamond" w:cs="Times New Roman"/>
          <w:color w:val="000000" w:themeColor="text1"/>
          <w:sz w:val="24"/>
          <w:szCs w:val="24"/>
        </w:rPr>
      </w:pPr>
    </w:p>
    <w:p w14:paraId="51CB8015" w14:textId="1B5DF766" w:rsidR="00932686" w:rsidRPr="00F846F5" w:rsidRDefault="00932686" w:rsidP="00F846F5">
      <w:pPr>
        <w:pStyle w:val="ListParagraph"/>
        <w:shd w:val="clear" w:color="auto" w:fill="FFFFFF"/>
        <w:spacing w:after="0" w:line="240" w:lineRule="auto"/>
        <w:rPr>
          <w:rFonts w:ascii="Garamond" w:hAnsi="Garamond" w:cs="Times New Roman"/>
          <w:color w:val="000000" w:themeColor="text1"/>
          <w:sz w:val="24"/>
          <w:szCs w:val="24"/>
        </w:rPr>
      </w:pPr>
      <w:r w:rsidRPr="00F846F5">
        <w:rPr>
          <w:rFonts w:ascii="Garamond" w:hAnsi="Garamond" w:cs="Times New Roman"/>
          <w:color w:val="000000" w:themeColor="text1"/>
          <w:sz w:val="24"/>
          <w:szCs w:val="24"/>
        </w:rPr>
        <w:t>Kate Murphy, as Lead Editor, and Kate Terkanian, as Deputy Editor, have continued to offer broader editorial support. Kate M, who will be overseeing the Autumn 2026 special on the Women's Library, will then be standing down as the Editor of the journal after seven years. Kate T will be taking over this role. We are delighted that a new editor will be joining the team, Dr Eleni Liarou from Birkbeck. </w:t>
      </w:r>
    </w:p>
    <w:p w14:paraId="27135BE3" w14:textId="77777777" w:rsidR="00E12D58" w:rsidRPr="00E82A9D" w:rsidRDefault="00E12D58" w:rsidP="00F846F5">
      <w:pPr>
        <w:pStyle w:val="NormalWeb"/>
        <w:shd w:val="clear" w:color="auto" w:fill="FFFFFF"/>
        <w:spacing w:before="0" w:beforeAutospacing="0" w:after="0" w:afterAutospacing="0"/>
        <w:rPr>
          <w:rFonts w:ascii="Garamond" w:hAnsi="Garamond"/>
          <w:color w:val="70AD47" w:themeColor="accent6"/>
          <w:sz w:val="22"/>
          <w:szCs w:val="22"/>
        </w:rPr>
      </w:pPr>
    </w:p>
    <w:p w14:paraId="669FBDE6" w14:textId="77777777" w:rsidR="00E12D58" w:rsidRPr="00605F75" w:rsidRDefault="00E12D58" w:rsidP="009F3102">
      <w:pPr>
        <w:rPr>
          <w:rFonts w:ascii="Garamond" w:hAnsi="Garamond" w:cs="Times New Roman"/>
          <w:color w:val="000000" w:themeColor="text1"/>
        </w:rPr>
      </w:pPr>
    </w:p>
    <w:p w14:paraId="760EAE6A" w14:textId="0A356D00" w:rsidR="00E73F27" w:rsidRPr="00E82A9D" w:rsidRDefault="00E12D58">
      <w:pPr>
        <w:pStyle w:val="ListParagraph"/>
        <w:numPr>
          <w:ilvl w:val="0"/>
          <w:numId w:val="7"/>
        </w:numPr>
        <w:shd w:val="clear" w:color="auto" w:fill="FFFFFF"/>
        <w:spacing w:after="0" w:line="480" w:lineRule="auto"/>
        <w:rPr>
          <w:rFonts w:ascii="Garamond" w:hAnsi="Garamond" w:cs="Times New Roman"/>
          <w:b/>
          <w:bCs/>
          <w:color w:val="000000" w:themeColor="text1"/>
          <w:sz w:val="24"/>
          <w:szCs w:val="24"/>
        </w:rPr>
      </w:pPr>
      <w:r w:rsidRPr="00E82A9D">
        <w:rPr>
          <w:rFonts w:ascii="Garamond" w:hAnsi="Garamond" w:cs="Times New Roman"/>
          <w:b/>
          <w:bCs/>
          <w:color w:val="000000" w:themeColor="text1"/>
          <w:sz w:val="24"/>
          <w:szCs w:val="24"/>
        </w:rPr>
        <w:t>Blog (Lisa Berry-Waite</w:t>
      </w:r>
      <w:r w:rsidR="00325CB0" w:rsidRPr="00E82A9D">
        <w:rPr>
          <w:rFonts w:ascii="Garamond" w:hAnsi="Garamond" w:cs="Times New Roman"/>
          <w:b/>
          <w:bCs/>
          <w:color w:val="000000" w:themeColor="text1"/>
          <w:sz w:val="24"/>
          <w:szCs w:val="24"/>
        </w:rPr>
        <w:t xml:space="preserve"> </w:t>
      </w:r>
      <w:r w:rsidR="00E73F27" w:rsidRPr="00E82A9D">
        <w:rPr>
          <w:rFonts w:ascii="Garamond" w:hAnsi="Garamond" w:cs="Times New Roman"/>
          <w:b/>
          <w:bCs/>
          <w:color w:val="000000" w:themeColor="text1"/>
          <w:sz w:val="24"/>
          <w:szCs w:val="24"/>
        </w:rPr>
        <w:t>and Amy Swainston</w:t>
      </w:r>
      <w:r w:rsidRPr="00E82A9D">
        <w:rPr>
          <w:rFonts w:ascii="Garamond" w:hAnsi="Garamond" w:cs="Times New Roman"/>
          <w:b/>
          <w:bCs/>
          <w:color w:val="000000" w:themeColor="text1"/>
          <w:sz w:val="24"/>
          <w:szCs w:val="24"/>
        </w:rPr>
        <w:t>)</w:t>
      </w:r>
    </w:p>
    <w:p w14:paraId="102CB8D8" w14:textId="77777777" w:rsidR="00FD74AE" w:rsidRDefault="00FD74AE" w:rsidP="00FD74AE">
      <w:pPr>
        <w:pStyle w:val="ListParagraph"/>
        <w:spacing w:before="240" w:after="240" w:line="240" w:lineRule="auto"/>
        <w:rPr>
          <w:rFonts w:ascii="Garamond" w:eastAsia="Times New Roman" w:hAnsi="Garamond" w:cs="Calibri"/>
          <w:color w:val="000000"/>
          <w:lang w:eastAsia="en-GB"/>
        </w:rPr>
      </w:pPr>
      <w:r w:rsidRPr="00FD74AE">
        <w:rPr>
          <w:rFonts w:ascii="Garamond" w:eastAsia="Times New Roman" w:hAnsi="Garamond" w:cs="Calibri"/>
          <w:color w:val="000000"/>
          <w:lang w:eastAsia="en-GB"/>
        </w:rPr>
        <w:t>The blog was fairly quiet in the first part of the year, particularly January to March, but this has changed from the spring onwards. Since then we have published a good number of posts on a really wide range of subjects. These have included Shagnick Bhattacharya's blog on women and the Poor Laws; Yuemin He's piece on 17th century Chinese gentlewomen; Katherine Ingram's blog on the Scottish suffragist Katherine Walker Lindsay; Elizabeth Strange writing on the 18th century silk designer Anna Maria Garthwaite; Esther Dobson and Elspeth King's joint piece on women and the SOE in the Second World War; and Janet Smith's blog on rediscovering the life of Helen Taylor. Our more recent posts have covered the Manchester and Salford College for Women, the development of women’s domestic knowledge of food safety, and French family medals and motherhood. It has been fantastic to have such a variety of subjects and to see contributions coming from researchers at different career stages.</w:t>
      </w:r>
    </w:p>
    <w:p w14:paraId="7EB9A57A" w14:textId="77777777" w:rsidR="00FD74AE" w:rsidRPr="00FD74AE" w:rsidRDefault="00FD74AE" w:rsidP="00FD74AE">
      <w:pPr>
        <w:pStyle w:val="ListParagraph"/>
        <w:spacing w:before="240" w:after="240" w:line="240" w:lineRule="auto"/>
        <w:rPr>
          <w:rFonts w:ascii="Garamond" w:eastAsia="Times New Roman" w:hAnsi="Garamond" w:cs="Calibri"/>
          <w:color w:val="000000"/>
          <w:lang w:eastAsia="en-GB"/>
        </w:rPr>
      </w:pPr>
    </w:p>
    <w:p w14:paraId="1EBBFB7B" w14:textId="209C1003" w:rsidR="00FD74AE" w:rsidRDefault="00FD74AE" w:rsidP="00FD74AE">
      <w:pPr>
        <w:pStyle w:val="ListParagraph"/>
        <w:spacing w:before="240" w:after="240" w:line="240" w:lineRule="auto"/>
        <w:rPr>
          <w:rFonts w:ascii="Garamond" w:eastAsia="Times New Roman" w:hAnsi="Garamond" w:cs="Calibri"/>
          <w:color w:val="000000"/>
          <w:lang w:eastAsia="en-GB"/>
        </w:rPr>
      </w:pPr>
      <w:r w:rsidRPr="00FD74AE">
        <w:rPr>
          <w:rFonts w:ascii="Garamond" w:eastAsia="Times New Roman" w:hAnsi="Garamond" w:cs="Calibri"/>
          <w:color w:val="000000"/>
          <w:lang w:eastAsia="en-GB"/>
        </w:rPr>
        <w:lastRenderedPageBreak/>
        <w:t xml:space="preserve">We are also now getting regular new blog enquiries, and this has built to the point where we have posts queued for the next few months, as well as some already planned for 2027. This puts us in a really positive position for the remainder of the calendar year. We have continued to promote new posts through the Women's History Network's LinkedIn and </w:t>
      </w:r>
      <w:r w:rsidR="00F223C5" w:rsidRPr="00FD74AE">
        <w:rPr>
          <w:rFonts w:ascii="Garamond" w:eastAsia="Times New Roman" w:hAnsi="Garamond" w:cs="Calibri"/>
          <w:color w:val="000000"/>
          <w:lang w:eastAsia="en-GB"/>
        </w:rPr>
        <w:t>BlueSky</w:t>
      </w:r>
      <w:r w:rsidRPr="00FD74AE">
        <w:rPr>
          <w:rFonts w:ascii="Garamond" w:eastAsia="Times New Roman" w:hAnsi="Garamond" w:cs="Calibri"/>
          <w:color w:val="000000"/>
          <w:lang w:eastAsia="en-GB"/>
        </w:rPr>
        <w:t xml:space="preserve"> accounts. Some topics have been particularly popular on social media, including Anna Maria Garthwaite, Hidden Heroines and women’s education.</w:t>
      </w:r>
    </w:p>
    <w:p w14:paraId="4290E923" w14:textId="77777777" w:rsidR="00FD74AE" w:rsidRPr="00FD74AE" w:rsidRDefault="00FD74AE" w:rsidP="00FD74AE">
      <w:pPr>
        <w:pStyle w:val="ListParagraph"/>
        <w:spacing w:before="240" w:after="240" w:line="240" w:lineRule="auto"/>
        <w:rPr>
          <w:rFonts w:ascii="Garamond" w:eastAsia="Times New Roman" w:hAnsi="Garamond" w:cs="Calibri"/>
          <w:color w:val="000000"/>
          <w:lang w:eastAsia="en-GB"/>
        </w:rPr>
      </w:pPr>
    </w:p>
    <w:p w14:paraId="2CAB5C53" w14:textId="77777777" w:rsidR="00FD74AE" w:rsidRDefault="00FD74AE" w:rsidP="00FD74AE">
      <w:pPr>
        <w:pStyle w:val="ListParagraph"/>
        <w:spacing w:before="240" w:after="240" w:line="240" w:lineRule="auto"/>
        <w:rPr>
          <w:rFonts w:ascii="Garamond" w:eastAsia="Times New Roman" w:hAnsi="Garamond" w:cs="Calibri"/>
          <w:color w:val="000000"/>
          <w:lang w:eastAsia="en-GB"/>
        </w:rPr>
      </w:pPr>
      <w:r w:rsidRPr="00FD74AE">
        <w:rPr>
          <w:rFonts w:ascii="Garamond" w:eastAsia="Times New Roman" w:hAnsi="Garamond" w:cs="Calibri"/>
          <w:color w:val="000000"/>
          <w:lang w:eastAsia="en-GB"/>
        </w:rPr>
        <w:t>Lisa Berry-Waite has now stepped down from the blog team, and we would like to thank her for all the work she has put in over the past three years. She has dedicated a huge amount of time to editing and publishing blogs, promoting these and also training up and handing over to new team members, and we are very grateful for everything she has done for the blog. We wish her all the very best for her future endeavours!</w:t>
      </w:r>
    </w:p>
    <w:p w14:paraId="34843F9E" w14:textId="77777777" w:rsidR="00FD74AE" w:rsidRPr="00FD74AE" w:rsidRDefault="00FD74AE" w:rsidP="00FD74AE">
      <w:pPr>
        <w:pStyle w:val="ListParagraph"/>
        <w:spacing w:before="240" w:after="240" w:line="240" w:lineRule="auto"/>
        <w:rPr>
          <w:rFonts w:ascii="Garamond" w:eastAsia="Times New Roman" w:hAnsi="Garamond" w:cs="Calibri"/>
          <w:color w:val="000000"/>
          <w:lang w:eastAsia="en-GB"/>
        </w:rPr>
      </w:pPr>
    </w:p>
    <w:p w14:paraId="4501B04C" w14:textId="77777777" w:rsidR="00FD74AE" w:rsidRPr="00FD74AE" w:rsidRDefault="00FD74AE" w:rsidP="00FD74AE">
      <w:pPr>
        <w:pStyle w:val="ListParagraph"/>
        <w:spacing w:before="240" w:after="240" w:line="240" w:lineRule="auto"/>
        <w:rPr>
          <w:rFonts w:ascii="Garamond" w:eastAsia="Times New Roman" w:hAnsi="Garamond" w:cs="Calibri"/>
          <w:color w:val="000000"/>
          <w:lang w:eastAsia="en-GB"/>
        </w:rPr>
      </w:pPr>
      <w:r w:rsidRPr="00FD74AE">
        <w:rPr>
          <w:rFonts w:ascii="Garamond" w:eastAsia="Times New Roman" w:hAnsi="Garamond" w:cs="Calibri"/>
          <w:color w:val="000000"/>
          <w:lang w:eastAsia="en-GB"/>
        </w:rPr>
        <w:t>We are very pleased to have welcomed Professor Pippa Virdee to the team in Lisa’s place. Pippa is currently a Visiting Professorial Fellow in the Department of History at the University of Warwick and is also working as an independent scholar. Her research area is British colonial history, Partition, South Asia and the South Asian diaspora in Britain. We are very pleased to have her involved in the blog and are looking forward to working with her over the coming year.</w:t>
      </w:r>
    </w:p>
    <w:p w14:paraId="47475D8B" w14:textId="77777777" w:rsidR="00C0058A" w:rsidRPr="00726F52" w:rsidRDefault="00C0058A" w:rsidP="00726F52">
      <w:pPr>
        <w:rPr>
          <w:rFonts w:ascii="Garamond" w:hAnsi="Garamond" w:cs="Times New Roman"/>
          <w:b/>
          <w:bCs/>
          <w:color w:val="000000" w:themeColor="text1"/>
          <w:sz w:val="24"/>
          <w:szCs w:val="24"/>
        </w:rPr>
      </w:pPr>
    </w:p>
    <w:p w14:paraId="61319C55" w14:textId="7C74A0DA" w:rsidR="00C0058A" w:rsidRPr="00726F52" w:rsidRDefault="00C0058A">
      <w:pPr>
        <w:pStyle w:val="ListParagraph"/>
        <w:numPr>
          <w:ilvl w:val="0"/>
          <w:numId w:val="7"/>
        </w:numPr>
        <w:shd w:val="clear" w:color="auto" w:fill="FFFFFF"/>
        <w:spacing w:after="0" w:line="480" w:lineRule="auto"/>
        <w:rPr>
          <w:rFonts w:ascii="Garamond" w:hAnsi="Garamond" w:cs="Times New Roman"/>
          <w:b/>
          <w:bCs/>
          <w:color w:val="000000" w:themeColor="text1"/>
          <w:sz w:val="24"/>
          <w:szCs w:val="24"/>
        </w:rPr>
      </w:pPr>
      <w:r w:rsidRPr="00726F52">
        <w:rPr>
          <w:rFonts w:ascii="Garamond" w:hAnsi="Garamond" w:cs="Times New Roman"/>
          <w:b/>
          <w:bCs/>
          <w:color w:val="000000" w:themeColor="text1"/>
          <w:sz w:val="24"/>
          <w:szCs w:val="24"/>
        </w:rPr>
        <w:t>Diversity (Norena Shopland)</w:t>
      </w:r>
    </w:p>
    <w:p w14:paraId="62721A37" w14:textId="77777777" w:rsidR="00C0058A" w:rsidRPr="00C0058A" w:rsidRDefault="00C0058A" w:rsidP="00C0058A">
      <w:pPr>
        <w:pStyle w:val="ListParagraph"/>
        <w:rPr>
          <w:rFonts w:ascii="Garamond" w:hAnsi="Garamond" w:cs="Times New Roman"/>
          <w:b/>
          <w:bCs/>
          <w:color w:val="000000" w:themeColor="text1"/>
          <w:sz w:val="24"/>
          <w:szCs w:val="24"/>
        </w:rPr>
      </w:pPr>
    </w:p>
    <w:p w14:paraId="3E2613E5" w14:textId="77777777" w:rsidR="00623558" w:rsidRDefault="00C0058A" w:rsidP="00623558">
      <w:pPr>
        <w:pStyle w:val="ListParagraph"/>
        <w:shd w:val="clear" w:color="auto" w:fill="FFFFFF"/>
        <w:spacing w:after="0" w:line="240" w:lineRule="auto"/>
        <w:rPr>
          <w:rFonts w:ascii="Garamond" w:hAnsi="Garamond" w:cs="Times New Roman"/>
          <w:color w:val="000000" w:themeColor="text1"/>
          <w:sz w:val="24"/>
          <w:szCs w:val="24"/>
        </w:rPr>
      </w:pPr>
      <w:r w:rsidRPr="00623558">
        <w:rPr>
          <w:rFonts w:ascii="Garamond" w:hAnsi="Garamond" w:cs="Times New Roman"/>
          <w:color w:val="000000" w:themeColor="text1"/>
          <w:sz w:val="24"/>
          <w:szCs w:val="24"/>
        </w:rPr>
        <w:t xml:space="preserve">The indexing of journal articles has been updated and renamed as a resource guide, as it is much more than simply an index. A social media post has been designed around this to attract more members. </w:t>
      </w:r>
    </w:p>
    <w:p w14:paraId="12057CFE" w14:textId="77777777" w:rsidR="00623558" w:rsidRDefault="00623558" w:rsidP="00623558">
      <w:pPr>
        <w:pStyle w:val="ListParagraph"/>
        <w:shd w:val="clear" w:color="auto" w:fill="FFFFFF"/>
        <w:spacing w:after="0" w:line="240" w:lineRule="auto"/>
        <w:rPr>
          <w:rFonts w:ascii="Garamond" w:hAnsi="Garamond" w:cs="Times New Roman"/>
          <w:color w:val="000000" w:themeColor="text1"/>
          <w:sz w:val="24"/>
          <w:szCs w:val="24"/>
        </w:rPr>
      </w:pPr>
    </w:p>
    <w:p w14:paraId="47E6204E" w14:textId="55D61C38" w:rsidR="00C0058A" w:rsidRPr="00623558" w:rsidRDefault="00C0058A" w:rsidP="00623558">
      <w:pPr>
        <w:pStyle w:val="ListParagraph"/>
        <w:shd w:val="clear" w:color="auto" w:fill="FFFFFF"/>
        <w:spacing w:after="0" w:line="240" w:lineRule="auto"/>
        <w:rPr>
          <w:rFonts w:ascii="Garamond" w:hAnsi="Garamond" w:cs="Times New Roman"/>
          <w:color w:val="000000" w:themeColor="text1"/>
          <w:sz w:val="24"/>
          <w:szCs w:val="24"/>
        </w:rPr>
      </w:pPr>
      <w:r w:rsidRPr="00623558">
        <w:rPr>
          <w:rFonts w:ascii="Garamond" w:hAnsi="Garamond" w:cs="Times New Roman"/>
          <w:color w:val="000000" w:themeColor="text1"/>
          <w:sz w:val="24"/>
          <w:szCs w:val="24"/>
        </w:rPr>
        <w:t>A special issue of the journal is being planned for 2028 featuring Wales.</w:t>
      </w:r>
    </w:p>
    <w:p w14:paraId="54141CBE" w14:textId="77777777" w:rsidR="0099259B" w:rsidRPr="0099259B" w:rsidRDefault="0099259B" w:rsidP="0099259B">
      <w:pPr>
        <w:shd w:val="clear" w:color="auto" w:fill="FFFFFF"/>
        <w:spacing w:after="0" w:line="480" w:lineRule="auto"/>
        <w:ind w:left="360"/>
        <w:rPr>
          <w:rFonts w:ascii="Garamond" w:hAnsi="Garamond" w:cs="Times New Roman"/>
          <w:b/>
          <w:bCs/>
          <w:color w:val="70AD47" w:themeColor="accent6"/>
          <w:sz w:val="24"/>
          <w:szCs w:val="24"/>
        </w:rPr>
      </w:pPr>
    </w:p>
    <w:p w14:paraId="68F6984B" w14:textId="33D3569D" w:rsidR="0099259B" w:rsidRDefault="0099259B">
      <w:pPr>
        <w:pStyle w:val="ListParagraph"/>
        <w:numPr>
          <w:ilvl w:val="0"/>
          <w:numId w:val="7"/>
        </w:numPr>
        <w:shd w:val="clear" w:color="auto" w:fill="FFFFFF"/>
        <w:spacing w:after="0" w:line="480" w:lineRule="auto"/>
        <w:rPr>
          <w:rFonts w:ascii="Garamond" w:hAnsi="Garamond" w:cs="Times New Roman"/>
          <w:b/>
          <w:bCs/>
          <w:color w:val="000000" w:themeColor="text1"/>
          <w:sz w:val="24"/>
          <w:szCs w:val="24"/>
        </w:rPr>
      </w:pPr>
      <w:r>
        <w:rPr>
          <w:rFonts w:ascii="Garamond" w:hAnsi="Garamond" w:cs="Times New Roman"/>
          <w:b/>
          <w:bCs/>
          <w:color w:val="000000" w:themeColor="text1"/>
          <w:sz w:val="24"/>
          <w:szCs w:val="24"/>
        </w:rPr>
        <w:t>Prizes and Grants (Gillian Murphy and Emily Rhodes)</w:t>
      </w:r>
    </w:p>
    <w:p w14:paraId="45F32F04" w14:textId="77777777" w:rsidR="006C6AFF" w:rsidRPr="006C6AFF" w:rsidRDefault="006C6AFF" w:rsidP="006C6AFF">
      <w:pPr>
        <w:pStyle w:val="ListParagraph"/>
        <w:spacing w:after="0" w:line="240" w:lineRule="auto"/>
        <w:rPr>
          <w:rFonts w:ascii="Garamond" w:eastAsia="Times New Roman" w:hAnsi="Garamond" w:cs="Times New Roman"/>
          <w:color w:val="000000"/>
          <w:lang w:eastAsia="en-GB"/>
        </w:rPr>
      </w:pPr>
      <w:r w:rsidRPr="006C6AFF">
        <w:rPr>
          <w:rFonts w:ascii="Garamond" w:eastAsia="Times New Roman" w:hAnsi="Garamond" w:cs="Times New Roman"/>
          <w:color w:val="000000"/>
          <w:lang w:eastAsia="en-GB"/>
        </w:rPr>
        <w:t>This year we ran the MA Dissertation Prize 2025 and the Undergraduate Dissertation Prize 2025-2026. Submissions for both prizes were of a high standard, offering a range of topics, time periods and came from a range of disciplines.</w:t>
      </w:r>
    </w:p>
    <w:p w14:paraId="1D5F767C" w14:textId="77777777" w:rsidR="006C6AFF" w:rsidRPr="006C6AFF" w:rsidRDefault="006C6AFF" w:rsidP="006C6AFF">
      <w:pPr>
        <w:pStyle w:val="ListParagraph"/>
        <w:spacing w:after="0" w:line="240" w:lineRule="auto"/>
        <w:rPr>
          <w:rFonts w:ascii="Garamond" w:eastAsia="Times New Roman" w:hAnsi="Garamond" w:cs="Times New Roman"/>
          <w:color w:val="000000"/>
          <w:lang w:eastAsia="en-GB"/>
        </w:rPr>
      </w:pPr>
    </w:p>
    <w:p w14:paraId="30E615D5" w14:textId="69422BF0" w:rsidR="006C6AFF" w:rsidRDefault="006C6AFF" w:rsidP="006C6AFF">
      <w:pPr>
        <w:pStyle w:val="ListParagraph"/>
        <w:spacing w:after="0" w:line="240" w:lineRule="auto"/>
        <w:rPr>
          <w:rFonts w:ascii="Garamond" w:eastAsia="Times New Roman" w:hAnsi="Garamond" w:cs="Times New Roman"/>
          <w:color w:val="000000"/>
          <w:lang w:eastAsia="en-GB"/>
        </w:rPr>
      </w:pPr>
      <w:r w:rsidRPr="006C6AFF">
        <w:rPr>
          <w:rFonts w:ascii="Garamond" w:eastAsia="Times New Roman" w:hAnsi="Garamond" w:cs="Times New Roman"/>
          <w:color w:val="000000"/>
          <w:lang w:eastAsia="en-GB"/>
        </w:rPr>
        <w:t>There were nine entries for the MA Dissertation Prize. The winner was </w:t>
      </w:r>
      <w:r w:rsidRPr="006C6AFF">
        <w:rPr>
          <w:rFonts w:ascii="Garamond" w:eastAsia="Times New Roman" w:hAnsi="Garamond" w:cs="Times New Roman"/>
          <w:b/>
          <w:bCs/>
          <w:color w:val="000000"/>
          <w:lang w:eastAsia="en-GB"/>
        </w:rPr>
        <w:t>Sophie Weinberg for ‘The Matrilineal Printing House: Recovering the Printing Lineage of Widow Stationers in the Seventeenth-Century English Book Trade’. </w:t>
      </w:r>
      <w:r w:rsidRPr="006C6AFF">
        <w:rPr>
          <w:rFonts w:ascii="Garamond" w:eastAsia="Times New Roman" w:hAnsi="Garamond" w:cs="Times New Roman"/>
          <w:color w:val="000000"/>
          <w:lang w:eastAsia="en-GB"/>
        </w:rPr>
        <w:t> Sophie examined two examples of intergenerational female print shops. These were the work of Anne Griffin and Sarah Griffin, who both married into the same family and then inherited and ran the printing business, and an exploration of three generations of women within the same matrilineal line, Ellen Cotes, Mary Clark and Anne Motte. Sophie questioned the networks and systems that women engaged with which could be hostile. The judges thought this was a well-written dissertation which had a convincing argument throughout. Well done Sophie! </w:t>
      </w:r>
      <w:r w:rsidRPr="006C6AFF">
        <w:rPr>
          <w:rFonts w:ascii="Garamond" w:eastAsia="Times New Roman" w:hAnsi="Garamond" w:cs="Times New Roman"/>
          <w:b/>
          <w:bCs/>
          <w:color w:val="000000"/>
          <w:lang w:eastAsia="en-GB"/>
        </w:rPr>
        <w:t>Martha Hornett’s ‘Were There Books in Her Basket? Investigating Working Women’s Reading in the British Women’s Co-operative Society 1884-1932’ </w:t>
      </w:r>
      <w:r w:rsidRPr="006C6AFF">
        <w:rPr>
          <w:rFonts w:ascii="Garamond" w:eastAsia="Times New Roman" w:hAnsi="Garamond" w:cs="Times New Roman"/>
          <w:color w:val="000000"/>
          <w:lang w:eastAsia="en-GB"/>
        </w:rPr>
        <w:t>was highly commended. The judges enjoyed reading this very interesting dissertation which had a good argument and source analysis. Well done Martha! </w:t>
      </w:r>
    </w:p>
    <w:p w14:paraId="052459EE" w14:textId="77777777" w:rsidR="006C6AFF" w:rsidRPr="006C6AFF" w:rsidRDefault="006C6AFF" w:rsidP="006C6AFF">
      <w:pPr>
        <w:pStyle w:val="ListParagraph"/>
        <w:spacing w:after="0" w:line="240" w:lineRule="auto"/>
        <w:rPr>
          <w:rFonts w:ascii="Garamond" w:eastAsia="Times New Roman" w:hAnsi="Garamond" w:cs="Times New Roman"/>
          <w:color w:val="000000"/>
          <w:lang w:eastAsia="en-GB"/>
        </w:rPr>
      </w:pPr>
    </w:p>
    <w:p w14:paraId="05E0586F" w14:textId="5E9AC4FE" w:rsidR="006C6AFF" w:rsidRPr="006C6AFF" w:rsidRDefault="006C6AFF" w:rsidP="006C6AFF">
      <w:pPr>
        <w:pStyle w:val="ListParagraph"/>
        <w:spacing w:after="360" w:line="240" w:lineRule="auto"/>
        <w:rPr>
          <w:rFonts w:ascii="Garamond" w:eastAsia="Times New Roman" w:hAnsi="Garamond" w:cs="Times New Roman"/>
          <w:color w:val="000000"/>
          <w:lang w:eastAsia="en-GB"/>
        </w:rPr>
      </w:pPr>
      <w:r w:rsidRPr="006C6AFF">
        <w:rPr>
          <w:rFonts w:ascii="Garamond" w:eastAsia="Times New Roman" w:hAnsi="Garamond" w:cs="Times New Roman"/>
          <w:color w:val="000000"/>
          <w:lang w:eastAsia="en-GB"/>
        </w:rPr>
        <w:t>There were seventeen entries for the Undergraduate Prize 2025-2026</w:t>
      </w:r>
      <w:r>
        <w:rPr>
          <w:rFonts w:ascii="Garamond" w:eastAsia="Times New Roman" w:hAnsi="Garamond" w:cs="Times New Roman"/>
          <w:color w:val="000000"/>
          <w:lang w:eastAsia="en-GB"/>
        </w:rPr>
        <w:t>,</w:t>
      </w:r>
      <w:r w:rsidRPr="006C6AFF">
        <w:rPr>
          <w:rFonts w:ascii="Garamond" w:eastAsia="Times New Roman" w:hAnsi="Garamond" w:cs="Times New Roman"/>
          <w:color w:val="000000"/>
          <w:lang w:eastAsia="en-GB"/>
        </w:rPr>
        <w:t xml:space="preserve"> which was an increase on last year's submission. The entries covered a range of time periods and were international in their scope, not just focused on women in the UK or Europe. </w:t>
      </w:r>
    </w:p>
    <w:p w14:paraId="4F77236F" w14:textId="77777777" w:rsidR="006C6AFF" w:rsidRPr="006C6AFF" w:rsidRDefault="006C6AFF" w:rsidP="006C6AFF">
      <w:pPr>
        <w:pStyle w:val="ListParagraph"/>
        <w:shd w:val="clear" w:color="auto" w:fill="FFFFFF"/>
        <w:spacing w:after="0" w:line="480" w:lineRule="auto"/>
        <w:rPr>
          <w:rFonts w:ascii="Garamond" w:hAnsi="Garamond" w:cs="Times New Roman"/>
          <w:b/>
          <w:bCs/>
          <w:color w:val="000000" w:themeColor="text1"/>
        </w:rPr>
      </w:pPr>
    </w:p>
    <w:p w14:paraId="26D0C1AE" w14:textId="77777777" w:rsidR="00786670" w:rsidRPr="00E82A9D" w:rsidRDefault="00786670" w:rsidP="00E82A9D">
      <w:pPr>
        <w:shd w:val="clear" w:color="auto" w:fill="FFFFFF"/>
        <w:spacing w:after="0" w:line="240" w:lineRule="auto"/>
        <w:ind w:left="720"/>
        <w:rPr>
          <w:rFonts w:ascii="Garamond" w:hAnsi="Garamond" w:cs="Times New Roman"/>
          <w:color w:val="000000" w:themeColor="text1"/>
          <w:sz w:val="24"/>
          <w:szCs w:val="24"/>
        </w:rPr>
      </w:pPr>
    </w:p>
    <w:p w14:paraId="0F300413" w14:textId="77777777" w:rsidR="00E82A9D" w:rsidRPr="00E82A9D" w:rsidRDefault="00E82A9D" w:rsidP="00E82A9D">
      <w:pPr>
        <w:shd w:val="clear" w:color="auto" w:fill="FFFFFF"/>
        <w:spacing w:after="0" w:line="240" w:lineRule="auto"/>
        <w:ind w:left="357"/>
        <w:rPr>
          <w:rFonts w:ascii="Garamond" w:hAnsi="Garamond" w:cs="Times New Roman"/>
          <w:color w:val="000000" w:themeColor="text1"/>
          <w:sz w:val="24"/>
          <w:szCs w:val="24"/>
        </w:rPr>
      </w:pPr>
    </w:p>
    <w:p w14:paraId="4BD50773" w14:textId="6E1F3C84" w:rsidR="005A3B1B" w:rsidRDefault="005A3B1B">
      <w:pPr>
        <w:pStyle w:val="ListParagraph"/>
        <w:numPr>
          <w:ilvl w:val="0"/>
          <w:numId w:val="7"/>
        </w:numPr>
        <w:shd w:val="clear" w:color="auto" w:fill="FFFFFF"/>
        <w:spacing w:after="0" w:line="480" w:lineRule="auto"/>
        <w:rPr>
          <w:rFonts w:ascii="Garamond" w:hAnsi="Garamond" w:cs="Times New Roman"/>
          <w:b/>
          <w:bCs/>
          <w:color w:val="000000" w:themeColor="text1"/>
          <w:sz w:val="24"/>
          <w:szCs w:val="24"/>
        </w:rPr>
      </w:pPr>
      <w:r>
        <w:rPr>
          <w:rFonts w:ascii="Garamond" w:hAnsi="Garamond" w:cs="Times New Roman"/>
          <w:b/>
          <w:bCs/>
          <w:color w:val="000000" w:themeColor="text1"/>
          <w:sz w:val="24"/>
          <w:szCs w:val="24"/>
        </w:rPr>
        <w:t xml:space="preserve">Social Media </w:t>
      </w:r>
      <w:r w:rsidRPr="005A3B1B">
        <w:rPr>
          <w:rFonts w:ascii="Garamond" w:hAnsi="Garamond" w:cs="Times New Roman"/>
          <w:b/>
          <w:bCs/>
          <w:color w:val="000000" w:themeColor="text1"/>
          <w:sz w:val="24"/>
          <w:szCs w:val="24"/>
        </w:rPr>
        <w:t>(Nadzieja Kolodziejski)</w:t>
      </w:r>
    </w:p>
    <w:p w14:paraId="0F5B18EB" w14:textId="77777777" w:rsidR="005A3B1B" w:rsidRPr="005A3B1B" w:rsidRDefault="005A3B1B" w:rsidP="005A3B1B">
      <w:pPr>
        <w:pStyle w:val="NormalWeb"/>
        <w:ind w:left="1080"/>
        <w:rPr>
          <w:rFonts w:ascii="Garamond" w:hAnsi="Garamond"/>
          <w:color w:val="000000"/>
          <w:sz w:val="22"/>
          <w:szCs w:val="22"/>
        </w:rPr>
      </w:pPr>
      <w:r w:rsidRPr="005A3B1B">
        <w:rPr>
          <w:rFonts w:ascii="Garamond" w:hAnsi="Garamond"/>
          <w:color w:val="000000"/>
          <w:sz w:val="22"/>
          <w:szCs w:val="22"/>
        </w:rPr>
        <w:t>Over the past year, the Women’s History Network has continued to maintain an active presence on LinkedIn and BlueSky, sharing news, events and opportunities relevant to women’s history and our members.</w:t>
      </w:r>
    </w:p>
    <w:p w14:paraId="34D7B6B4" w14:textId="77777777" w:rsidR="005A3B1B" w:rsidRPr="005A3B1B" w:rsidRDefault="005A3B1B" w:rsidP="005A3B1B">
      <w:pPr>
        <w:pStyle w:val="NormalWeb"/>
        <w:ind w:left="1080"/>
        <w:rPr>
          <w:rFonts w:ascii="Garamond" w:hAnsi="Garamond"/>
          <w:color w:val="000000"/>
          <w:sz w:val="22"/>
          <w:szCs w:val="22"/>
        </w:rPr>
      </w:pPr>
      <w:r w:rsidRPr="005A3B1B">
        <w:rPr>
          <w:rFonts w:ascii="Garamond" w:hAnsi="Garamond"/>
          <w:color w:val="000000"/>
          <w:sz w:val="22"/>
          <w:szCs w:val="22"/>
        </w:rPr>
        <w:t>Since taking on the role of Social Media Editor, I have worked to maintain a consistent presence across both platforms, promoting the Network’s seminar series, blog posts, conference activities, journal content and other relevant events and commemorative dates. Engagement across both platforms has remained steady, with posts receiving interaction through comments, reposts and direct messages.</w:t>
      </w:r>
    </w:p>
    <w:p w14:paraId="5288EE3B" w14:textId="77777777" w:rsidR="005A3B1B" w:rsidRPr="005A3B1B" w:rsidRDefault="005A3B1B" w:rsidP="005A3B1B">
      <w:pPr>
        <w:pStyle w:val="NormalWeb"/>
        <w:ind w:left="1080"/>
        <w:rPr>
          <w:rFonts w:ascii="Garamond" w:hAnsi="Garamond"/>
          <w:color w:val="000000"/>
          <w:sz w:val="22"/>
          <w:szCs w:val="22"/>
        </w:rPr>
      </w:pPr>
      <w:r w:rsidRPr="005A3B1B">
        <w:rPr>
          <w:rFonts w:ascii="Garamond" w:hAnsi="Garamond"/>
          <w:color w:val="000000"/>
          <w:sz w:val="22"/>
          <w:szCs w:val="22"/>
        </w:rPr>
        <w:t>Looking ahead, I am working towards developing a more consistent social media schedule, with the aim of posting regularly throughout the year and further increasing engagement with the Network’s activities and wider audience.</w:t>
      </w:r>
    </w:p>
    <w:p w14:paraId="6A283B47" w14:textId="77777777" w:rsidR="005A3B1B" w:rsidRPr="005A3B1B" w:rsidRDefault="005A3B1B" w:rsidP="005A3B1B">
      <w:pPr>
        <w:pStyle w:val="NormalWeb"/>
        <w:ind w:left="1080"/>
        <w:rPr>
          <w:rFonts w:ascii="Garamond" w:hAnsi="Garamond"/>
          <w:color w:val="000000"/>
          <w:sz w:val="22"/>
          <w:szCs w:val="22"/>
        </w:rPr>
      </w:pPr>
      <w:r w:rsidRPr="005A3B1B">
        <w:rPr>
          <w:rFonts w:ascii="Garamond" w:hAnsi="Garamond"/>
          <w:color w:val="000000"/>
          <w:sz w:val="22"/>
          <w:szCs w:val="22"/>
        </w:rPr>
        <w:t>Following a review of the Network’s existing social media presence, the committee also agreed to retire the inactive Facebook and X accounts. The focus will therefore remain on LinkedIn and BlueSky, where the Network currently has an active audience.</w:t>
      </w:r>
    </w:p>
    <w:p w14:paraId="2476F793" w14:textId="77777777" w:rsidR="005A3B1B" w:rsidRPr="005A3B1B" w:rsidRDefault="005A3B1B" w:rsidP="005A3B1B">
      <w:pPr>
        <w:pStyle w:val="NormalWeb"/>
        <w:ind w:left="1080"/>
        <w:rPr>
          <w:rFonts w:ascii="Garamond" w:hAnsi="Garamond"/>
          <w:color w:val="000000"/>
          <w:sz w:val="22"/>
          <w:szCs w:val="22"/>
        </w:rPr>
      </w:pPr>
      <w:r w:rsidRPr="005A3B1B">
        <w:rPr>
          <w:rFonts w:ascii="Garamond" w:hAnsi="Garamond"/>
          <w:color w:val="000000"/>
          <w:sz w:val="22"/>
          <w:szCs w:val="22"/>
        </w:rPr>
        <w:t>I would like to thank the committee members who have provided content and helped with promoting the Network’s activities over the past year.</w:t>
      </w:r>
    </w:p>
    <w:p w14:paraId="64DDC5B0" w14:textId="77777777" w:rsidR="005A3B1B" w:rsidRPr="005A3B1B" w:rsidRDefault="005A3B1B" w:rsidP="005A3B1B">
      <w:pPr>
        <w:pStyle w:val="ListParagraph"/>
        <w:shd w:val="clear" w:color="auto" w:fill="FFFFFF"/>
        <w:spacing w:after="0" w:line="480" w:lineRule="auto"/>
        <w:ind w:left="1080"/>
        <w:rPr>
          <w:rFonts w:ascii="Garamond" w:hAnsi="Garamond" w:cs="Times New Roman"/>
          <w:b/>
          <w:bCs/>
          <w:color w:val="000000" w:themeColor="text1"/>
          <w:sz w:val="24"/>
          <w:szCs w:val="24"/>
        </w:rPr>
      </w:pPr>
    </w:p>
    <w:p w14:paraId="771D9C5E" w14:textId="2BF4079E" w:rsidR="00E12D58" w:rsidRPr="00E82A9D" w:rsidRDefault="00E12D58">
      <w:pPr>
        <w:pStyle w:val="ListParagraph"/>
        <w:numPr>
          <w:ilvl w:val="0"/>
          <w:numId w:val="7"/>
        </w:numPr>
        <w:shd w:val="clear" w:color="auto" w:fill="FFFFFF"/>
        <w:spacing w:after="0" w:line="480" w:lineRule="auto"/>
        <w:rPr>
          <w:rFonts w:ascii="Garamond" w:hAnsi="Garamond" w:cs="Times New Roman"/>
          <w:b/>
          <w:bCs/>
          <w:color w:val="000000" w:themeColor="text1"/>
          <w:sz w:val="24"/>
          <w:szCs w:val="24"/>
        </w:rPr>
      </w:pPr>
      <w:r w:rsidRPr="00E82A9D">
        <w:rPr>
          <w:rFonts w:ascii="Garamond" w:hAnsi="Garamond" w:cs="Times New Roman"/>
          <w:b/>
          <w:bCs/>
          <w:color w:val="000000" w:themeColor="text1"/>
          <w:sz w:val="24"/>
          <w:szCs w:val="24"/>
        </w:rPr>
        <w:t>Any Other Business</w:t>
      </w:r>
    </w:p>
    <w:p w14:paraId="17C4ACC1" w14:textId="7EC71B76" w:rsidR="00051032" w:rsidRPr="00E82A9D" w:rsidRDefault="00051032" w:rsidP="00E817CF">
      <w:pPr>
        <w:pStyle w:val="ListParagraph"/>
        <w:rPr>
          <w:rFonts w:ascii="Garamond" w:hAnsi="Garamond"/>
          <w:color w:val="000000" w:themeColor="text1"/>
        </w:rPr>
      </w:pPr>
    </w:p>
    <w:p w14:paraId="65153333" w14:textId="686D121A" w:rsidR="00F8243E" w:rsidRPr="00515F44" w:rsidRDefault="00F8243E" w:rsidP="00B741AE">
      <w:pPr>
        <w:rPr>
          <w:rFonts w:ascii="Garamond" w:eastAsia="Times New Roman" w:hAnsi="Garamond" w:cs="Arial"/>
          <w:color w:val="70AD47" w:themeColor="accent6"/>
          <w:sz w:val="24"/>
          <w:szCs w:val="24"/>
        </w:rPr>
      </w:pPr>
    </w:p>
    <w:sectPr w:rsidR="00F8243E" w:rsidRPr="00515F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B5930"/>
    <w:multiLevelType w:val="hybridMultilevel"/>
    <w:tmpl w:val="2D88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0E7311"/>
    <w:multiLevelType w:val="multilevel"/>
    <w:tmpl w:val="9FFAB1BA"/>
    <w:lvl w:ilvl="0">
      <w:start w:val="1"/>
      <w:numFmt w:val="bullet"/>
      <w:lvlText w:val=""/>
      <w:lvlJc w:val="left"/>
      <w:pPr>
        <w:tabs>
          <w:tab w:val="num" w:pos="1080"/>
        </w:tabs>
        <w:ind w:left="1080" w:hanging="360"/>
      </w:pPr>
      <w:rPr>
        <w:rFonts w:ascii="Symbol" w:hAnsi="Symbol" w:hint="default"/>
        <w:sz w:val="20"/>
      </w:rPr>
    </w:lvl>
    <w:lvl w:ilvl="1">
      <w:start w:val="9"/>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50675167"/>
    <w:multiLevelType w:val="hybridMultilevel"/>
    <w:tmpl w:val="1D1061D4"/>
    <w:lvl w:ilvl="0" w:tplc="56BCC312">
      <w:start w:val="1"/>
      <w:numFmt w:val="decimal"/>
      <w:lvlText w:val="%1."/>
      <w:lvlJc w:val="left"/>
      <w:pPr>
        <w:ind w:left="720" w:hanging="360"/>
      </w:pPr>
      <w:rPr>
        <w:rFonts w:eastAsia="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840666"/>
    <w:multiLevelType w:val="hybridMultilevel"/>
    <w:tmpl w:val="4050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E26540"/>
    <w:multiLevelType w:val="hybridMultilevel"/>
    <w:tmpl w:val="B308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680E6A"/>
    <w:multiLevelType w:val="hybridMultilevel"/>
    <w:tmpl w:val="5F7A2FF8"/>
    <w:lvl w:ilvl="0" w:tplc="B888AEA4">
      <w:start w:val="1"/>
      <w:numFmt w:val="decimal"/>
      <w:lvlText w:val="%1."/>
      <w:lvlJc w:val="left"/>
      <w:pPr>
        <w:ind w:left="720" w:hanging="360"/>
      </w:pPr>
      <w:rPr>
        <w:rFonts w:ascii="Garamond" w:hAnsi="Garamond"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944B32"/>
    <w:multiLevelType w:val="hybridMultilevel"/>
    <w:tmpl w:val="07A83C52"/>
    <w:lvl w:ilvl="0" w:tplc="3BDCED2A">
      <w:start w:val="4"/>
      <w:numFmt w:val="decimal"/>
      <w:lvlText w:val="%1."/>
      <w:lvlJc w:val="left"/>
      <w:pPr>
        <w:ind w:left="1080" w:hanging="360"/>
      </w:pPr>
      <w:rPr>
        <w:rFonts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25916597">
    <w:abstractNumId w:val="5"/>
  </w:num>
  <w:num w:numId="2" w16cid:durableId="1379083620">
    <w:abstractNumId w:val="2"/>
  </w:num>
  <w:num w:numId="3" w16cid:durableId="2056005116">
    <w:abstractNumId w:val="4"/>
  </w:num>
  <w:num w:numId="4" w16cid:durableId="1302035156">
    <w:abstractNumId w:val="3"/>
  </w:num>
  <w:num w:numId="5" w16cid:durableId="740325444">
    <w:abstractNumId w:val="0"/>
  </w:num>
  <w:num w:numId="6" w16cid:durableId="1547523555">
    <w:abstractNumId w:val="1"/>
  </w:num>
  <w:num w:numId="7" w16cid:durableId="171018550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D58"/>
    <w:rsid w:val="000231C6"/>
    <w:rsid w:val="00027685"/>
    <w:rsid w:val="00051032"/>
    <w:rsid w:val="00076352"/>
    <w:rsid w:val="000813EB"/>
    <w:rsid w:val="00084C01"/>
    <w:rsid w:val="000B0C5E"/>
    <w:rsid w:val="000C6C17"/>
    <w:rsid w:val="000D3B66"/>
    <w:rsid w:val="000F0D96"/>
    <w:rsid w:val="00101BEA"/>
    <w:rsid w:val="00101F99"/>
    <w:rsid w:val="001B2AF8"/>
    <w:rsid w:val="00264F89"/>
    <w:rsid w:val="00287848"/>
    <w:rsid w:val="002A0161"/>
    <w:rsid w:val="002B6655"/>
    <w:rsid w:val="002C2F52"/>
    <w:rsid w:val="00313D2D"/>
    <w:rsid w:val="00325CB0"/>
    <w:rsid w:val="00432747"/>
    <w:rsid w:val="00442EE2"/>
    <w:rsid w:val="00483500"/>
    <w:rsid w:val="004919E3"/>
    <w:rsid w:val="00495651"/>
    <w:rsid w:val="00515F44"/>
    <w:rsid w:val="00526071"/>
    <w:rsid w:val="00531CFA"/>
    <w:rsid w:val="00592277"/>
    <w:rsid w:val="005A3B1B"/>
    <w:rsid w:val="005D36DF"/>
    <w:rsid w:val="00605F75"/>
    <w:rsid w:val="00617769"/>
    <w:rsid w:val="00623558"/>
    <w:rsid w:val="00643018"/>
    <w:rsid w:val="00654768"/>
    <w:rsid w:val="00693D66"/>
    <w:rsid w:val="006A18EF"/>
    <w:rsid w:val="006A7F71"/>
    <w:rsid w:val="006C6AFF"/>
    <w:rsid w:val="006D087B"/>
    <w:rsid w:val="00707958"/>
    <w:rsid w:val="00726F52"/>
    <w:rsid w:val="007564F8"/>
    <w:rsid w:val="00762FF5"/>
    <w:rsid w:val="00786670"/>
    <w:rsid w:val="00817126"/>
    <w:rsid w:val="008355F9"/>
    <w:rsid w:val="00855E17"/>
    <w:rsid w:val="008742B8"/>
    <w:rsid w:val="00880571"/>
    <w:rsid w:val="0089441E"/>
    <w:rsid w:val="00932686"/>
    <w:rsid w:val="00944773"/>
    <w:rsid w:val="00950D53"/>
    <w:rsid w:val="009802F2"/>
    <w:rsid w:val="00987989"/>
    <w:rsid w:val="0099259B"/>
    <w:rsid w:val="009B329A"/>
    <w:rsid w:val="009C791D"/>
    <w:rsid w:val="009E2F5B"/>
    <w:rsid w:val="009F3102"/>
    <w:rsid w:val="00A05EAF"/>
    <w:rsid w:val="00A85C94"/>
    <w:rsid w:val="00AA6588"/>
    <w:rsid w:val="00AD2AE0"/>
    <w:rsid w:val="00AE185D"/>
    <w:rsid w:val="00B3673B"/>
    <w:rsid w:val="00B42CC4"/>
    <w:rsid w:val="00B463A3"/>
    <w:rsid w:val="00B741AE"/>
    <w:rsid w:val="00B9421B"/>
    <w:rsid w:val="00BD4F14"/>
    <w:rsid w:val="00C0058A"/>
    <w:rsid w:val="00C14791"/>
    <w:rsid w:val="00C3065A"/>
    <w:rsid w:val="00C35ADE"/>
    <w:rsid w:val="00C36386"/>
    <w:rsid w:val="00C50809"/>
    <w:rsid w:val="00C9722A"/>
    <w:rsid w:val="00D62BA1"/>
    <w:rsid w:val="00DA2476"/>
    <w:rsid w:val="00DA6968"/>
    <w:rsid w:val="00DD05B8"/>
    <w:rsid w:val="00DE7436"/>
    <w:rsid w:val="00DF4FDC"/>
    <w:rsid w:val="00E12D58"/>
    <w:rsid w:val="00E25D75"/>
    <w:rsid w:val="00E3192C"/>
    <w:rsid w:val="00E519C0"/>
    <w:rsid w:val="00E71BF9"/>
    <w:rsid w:val="00E73F27"/>
    <w:rsid w:val="00E817CF"/>
    <w:rsid w:val="00E82A9D"/>
    <w:rsid w:val="00E9492D"/>
    <w:rsid w:val="00EC1FA0"/>
    <w:rsid w:val="00EE2D5D"/>
    <w:rsid w:val="00F223C5"/>
    <w:rsid w:val="00F46FA9"/>
    <w:rsid w:val="00F60A59"/>
    <w:rsid w:val="00F706BE"/>
    <w:rsid w:val="00F8243E"/>
    <w:rsid w:val="00F846F5"/>
    <w:rsid w:val="00FD74AE"/>
    <w:rsid w:val="00FF22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5317"/>
  <w15:chartTrackingRefBased/>
  <w15:docId w15:val="{68A90977-3C3E-C643-A235-FB1EE874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D58"/>
    <w:pPr>
      <w:spacing w:after="160" w:line="259" w:lineRule="auto"/>
    </w:pPr>
    <w:rPr>
      <w:sz w:val="22"/>
      <w:szCs w:val="22"/>
      <w:lang w:val="en-GB"/>
    </w:rPr>
  </w:style>
  <w:style w:type="paragraph" w:styleId="Heading1">
    <w:name w:val="heading 1"/>
    <w:basedOn w:val="Normal"/>
    <w:next w:val="Normal"/>
    <w:link w:val="Heading1Char"/>
    <w:uiPriority w:val="9"/>
    <w:qFormat/>
    <w:rsid w:val="00287848"/>
    <w:pPr>
      <w:keepNext/>
      <w:keepLines/>
      <w:spacing w:before="240" w:line="480" w:lineRule="auto"/>
      <w:outlineLvl w:val="0"/>
    </w:pPr>
    <w:rPr>
      <w:rFonts w:ascii="Garamond" w:eastAsiaTheme="majorEastAsia" w:hAnsi="Garamond" w:cstheme="majorBidi"/>
      <w:color w:val="2F5496" w:themeColor="accent1" w:themeShade="BF"/>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848"/>
    <w:rPr>
      <w:rFonts w:ascii="Garamond" w:eastAsiaTheme="majorEastAsia" w:hAnsi="Garamond" w:cstheme="majorBidi"/>
      <w:color w:val="2F5496" w:themeColor="accent1" w:themeShade="BF"/>
      <w:sz w:val="36"/>
      <w:szCs w:val="32"/>
    </w:rPr>
  </w:style>
  <w:style w:type="paragraph" w:styleId="ListParagraph">
    <w:name w:val="List Paragraph"/>
    <w:basedOn w:val="Normal"/>
    <w:uiPriority w:val="34"/>
    <w:qFormat/>
    <w:rsid w:val="00E12D58"/>
    <w:pPr>
      <w:ind w:left="720"/>
      <w:contextualSpacing/>
    </w:pPr>
  </w:style>
  <w:style w:type="paragraph" w:styleId="NormalWeb">
    <w:name w:val="Normal (Web)"/>
    <w:basedOn w:val="Normal"/>
    <w:uiPriority w:val="99"/>
    <w:unhideWhenUsed/>
    <w:rsid w:val="00E12D58"/>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styleId="Strong">
    <w:name w:val="Strong"/>
    <w:basedOn w:val="DefaultParagraphFont"/>
    <w:uiPriority w:val="22"/>
    <w:qFormat/>
    <w:rsid w:val="00E12D58"/>
    <w:rPr>
      <w:b/>
      <w:bCs/>
    </w:rPr>
  </w:style>
  <w:style w:type="paragraph" w:customStyle="1" w:styleId="Body">
    <w:name w:val="Body"/>
    <w:rsid w:val="00E12D58"/>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US" w:eastAsia="en-GB"/>
      <w14:textOutline w14:w="0" w14:cap="flat" w14:cmpd="sng" w14:algn="ctr">
        <w14:noFill/>
        <w14:prstDash w14:val="solid"/>
        <w14:bevel/>
      </w14:textOutline>
    </w:rPr>
  </w:style>
  <w:style w:type="character" w:styleId="Hyperlink">
    <w:name w:val="Hyperlink"/>
    <w:basedOn w:val="DefaultParagraphFont"/>
    <w:uiPriority w:val="99"/>
    <w:unhideWhenUsed/>
    <w:rsid w:val="00E12D58"/>
    <w:rPr>
      <w:color w:val="0000FF"/>
      <w:u w:val="single"/>
    </w:rPr>
  </w:style>
  <w:style w:type="character" w:customStyle="1" w:styleId="apple-converted-space">
    <w:name w:val="apple-converted-space"/>
    <w:basedOn w:val="DefaultParagraphFont"/>
    <w:rsid w:val="00F46FA9"/>
  </w:style>
  <w:style w:type="character" w:styleId="UnresolvedMention">
    <w:name w:val="Unresolved Mention"/>
    <w:basedOn w:val="DefaultParagraphFont"/>
    <w:uiPriority w:val="99"/>
    <w:semiHidden/>
    <w:unhideWhenUsed/>
    <w:rsid w:val="009802F2"/>
    <w:rPr>
      <w:color w:val="605E5C"/>
      <w:shd w:val="clear" w:color="auto" w:fill="E1DFDD"/>
    </w:rPr>
  </w:style>
  <w:style w:type="paragraph" w:customStyle="1" w:styleId="xmsonormal">
    <w:name w:val="x_msonormal"/>
    <w:basedOn w:val="Normal"/>
    <w:rsid w:val="00B42CC4"/>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styleId="FollowedHyperlink">
    <w:name w:val="FollowedHyperlink"/>
    <w:basedOn w:val="DefaultParagraphFont"/>
    <w:uiPriority w:val="99"/>
    <w:semiHidden/>
    <w:unhideWhenUsed/>
    <w:rsid w:val="00A05EAF"/>
    <w:rPr>
      <w:color w:val="954F72" w:themeColor="followedHyperlink"/>
      <w:u w:val="single"/>
    </w:rPr>
  </w:style>
  <w:style w:type="paragraph" w:customStyle="1" w:styleId="s3">
    <w:name w:val="s3"/>
    <w:basedOn w:val="Normal"/>
    <w:rsid w:val="00B741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2">
    <w:name w:val="s2"/>
    <w:basedOn w:val="DefaultParagraphFont"/>
    <w:rsid w:val="00B741AE"/>
  </w:style>
  <w:style w:type="character" w:customStyle="1" w:styleId="s4">
    <w:name w:val="s4"/>
    <w:basedOn w:val="DefaultParagraphFont"/>
    <w:rsid w:val="00B741AE"/>
  </w:style>
  <w:style w:type="character" w:customStyle="1" w:styleId="s5">
    <w:name w:val="s5"/>
    <w:basedOn w:val="DefaultParagraphFont"/>
    <w:rsid w:val="00B741AE"/>
  </w:style>
  <w:style w:type="character" w:customStyle="1" w:styleId="s7">
    <w:name w:val="s7"/>
    <w:basedOn w:val="DefaultParagraphFont"/>
    <w:rsid w:val="00B741AE"/>
  </w:style>
  <w:style w:type="character" w:customStyle="1" w:styleId="s8">
    <w:name w:val="s8"/>
    <w:basedOn w:val="DefaultParagraphFont"/>
    <w:rsid w:val="00B741AE"/>
  </w:style>
  <w:style w:type="paragraph" w:customStyle="1" w:styleId="s10">
    <w:name w:val="s10"/>
    <w:basedOn w:val="Normal"/>
    <w:rsid w:val="00B741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9">
    <w:name w:val="s9"/>
    <w:basedOn w:val="DefaultParagraphFont"/>
    <w:rsid w:val="00B741AE"/>
  </w:style>
  <w:style w:type="character" w:customStyle="1" w:styleId="s11">
    <w:name w:val="s11"/>
    <w:basedOn w:val="DefaultParagraphFont"/>
    <w:rsid w:val="00B74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84034">
      <w:bodyDiv w:val="1"/>
      <w:marLeft w:val="0"/>
      <w:marRight w:val="0"/>
      <w:marTop w:val="0"/>
      <w:marBottom w:val="0"/>
      <w:divBdr>
        <w:top w:val="none" w:sz="0" w:space="0" w:color="auto"/>
        <w:left w:val="none" w:sz="0" w:space="0" w:color="auto"/>
        <w:bottom w:val="none" w:sz="0" w:space="0" w:color="auto"/>
        <w:right w:val="none" w:sz="0" w:space="0" w:color="auto"/>
      </w:divBdr>
      <w:divsChild>
        <w:div w:id="1606498742">
          <w:marLeft w:val="0"/>
          <w:marRight w:val="0"/>
          <w:marTop w:val="0"/>
          <w:marBottom w:val="0"/>
          <w:divBdr>
            <w:top w:val="none" w:sz="0" w:space="0" w:color="auto"/>
            <w:left w:val="none" w:sz="0" w:space="0" w:color="auto"/>
            <w:bottom w:val="none" w:sz="0" w:space="0" w:color="auto"/>
            <w:right w:val="none" w:sz="0" w:space="0" w:color="auto"/>
          </w:divBdr>
        </w:div>
      </w:divsChild>
    </w:div>
    <w:div w:id="149908180">
      <w:bodyDiv w:val="1"/>
      <w:marLeft w:val="0"/>
      <w:marRight w:val="0"/>
      <w:marTop w:val="0"/>
      <w:marBottom w:val="0"/>
      <w:divBdr>
        <w:top w:val="none" w:sz="0" w:space="0" w:color="auto"/>
        <w:left w:val="none" w:sz="0" w:space="0" w:color="auto"/>
        <w:bottom w:val="none" w:sz="0" w:space="0" w:color="auto"/>
        <w:right w:val="none" w:sz="0" w:space="0" w:color="auto"/>
      </w:divBdr>
    </w:div>
    <w:div w:id="314383995">
      <w:bodyDiv w:val="1"/>
      <w:marLeft w:val="0"/>
      <w:marRight w:val="0"/>
      <w:marTop w:val="0"/>
      <w:marBottom w:val="0"/>
      <w:divBdr>
        <w:top w:val="none" w:sz="0" w:space="0" w:color="auto"/>
        <w:left w:val="none" w:sz="0" w:space="0" w:color="auto"/>
        <w:bottom w:val="none" w:sz="0" w:space="0" w:color="auto"/>
        <w:right w:val="none" w:sz="0" w:space="0" w:color="auto"/>
      </w:divBdr>
      <w:divsChild>
        <w:div w:id="20596520">
          <w:marLeft w:val="0"/>
          <w:marRight w:val="0"/>
          <w:marTop w:val="0"/>
          <w:marBottom w:val="0"/>
          <w:divBdr>
            <w:top w:val="none" w:sz="0" w:space="0" w:color="auto"/>
            <w:left w:val="none" w:sz="0" w:space="0" w:color="auto"/>
            <w:bottom w:val="none" w:sz="0" w:space="0" w:color="auto"/>
            <w:right w:val="none" w:sz="0" w:space="0" w:color="auto"/>
          </w:divBdr>
        </w:div>
        <w:div w:id="1620453860">
          <w:marLeft w:val="0"/>
          <w:marRight w:val="0"/>
          <w:marTop w:val="0"/>
          <w:marBottom w:val="0"/>
          <w:divBdr>
            <w:top w:val="none" w:sz="0" w:space="0" w:color="auto"/>
            <w:left w:val="none" w:sz="0" w:space="0" w:color="auto"/>
            <w:bottom w:val="none" w:sz="0" w:space="0" w:color="auto"/>
            <w:right w:val="none" w:sz="0" w:space="0" w:color="auto"/>
          </w:divBdr>
        </w:div>
      </w:divsChild>
    </w:div>
    <w:div w:id="346102871">
      <w:bodyDiv w:val="1"/>
      <w:marLeft w:val="0"/>
      <w:marRight w:val="0"/>
      <w:marTop w:val="0"/>
      <w:marBottom w:val="0"/>
      <w:divBdr>
        <w:top w:val="none" w:sz="0" w:space="0" w:color="auto"/>
        <w:left w:val="none" w:sz="0" w:space="0" w:color="auto"/>
        <w:bottom w:val="none" w:sz="0" w:space="0" w:color="auto"/>
        <w:right w:val="none" w:sz="0" w:space="0" w:color="auto"/>
      </w:divBdr>
      <w:divsChild>
        <w:div w:id="1945183727">
          <w:marLeft w:val="0"/>
          <w:marRight w:val="0"/>
          <w:marTop w:val="0"/>
          <w:marBottom w:val="0"/>
          <w:divBdr>
            <w:top w:val="none" w:sz="0" w:space="0" w:color="auto"/>
            <w:left w:val="none" w:sz="0" w:space="0" w:color="auto"/>
            <w:bottom w:val="none" w:sz="0" w:space="0" w:color="auto"/>
            <w:right w:val="none" w:sz="0" w:space="0" w:color="auto"/>
          </w:divBdr>
        </w:div>
        <w:div w:id="1477986555">
          <w:marLeft w:val="0"/>
          <w:marRight w:val="0"/>
          <w:marTop w:val="0"/>
          <w:marBottom w:val="0"/>
          <w:divBdr>
            <w:top w:val="none" w:sz="0" w:space="0" w:color="auto"/>
            <w:left w:val="none" w:sz="0" w:space="0" w:color="auto"/>
            <w:bottom w:val="none" w:sz="0" w:space="0" w:color="auto"/>
            <w:right w:val="none" w:sz="0" w:space="0" w:color="auto"/>
          </w:divBdr>
        </w:div>
        <w:div w:id="1561018190">
          <w:marLeft w:val="0"/>
          <w:marRight w:val="0"/>
          <w:marTop w:val="0"/>
          <w:marBottom w:val="0"/>
          <w:divBdr>
            <w:top w:val="none" w:sz="0" w:space="0" w:color="auto"/>
            <w:left w:val="none" w:sz="0" w:space="0" w:color="auto"/>
            <w:bottom w:val="none" w:sz="0" w:space="0" w:color="auto"/>
            <w:right w:val="none" w:sz="0" w:space="0" w:color="auto"/>
          </w:divBdr>
        </w:div>
        <w:div w:id="845748148">
          <w:marLeft w:val="0"/>
          <w:marRight w:val="0"/>
          <w:marTop w:val="0"/>
          <w:marBottom w:val="0"/>
          <w:divBdr>
            <w:top w:val="none" w:sz="0" w:space="0" w:color="auto"/>
            <w:left w:val="none" w:sz="0" w:space="0" w:color="auto"/>
            <w:bottom w:val="none" w:sz="0" w:space="0" w:color="auto"/>
            <w:right w:val="none" w:sz="0" w:space="0" w:color="auto"/>
          </w:divBdr>
        </w:div>
        <w:div w:id="1435318478">
          <w:marLeft w:val="0"/>
          <w:marRight w:val="0"/>
          <w:marTop w:val="0"/>
          <w:marBottom w:val="0"/>
          <w:divBdr>
            <w:top w:val="none" w:sz="0" w:space="0" w:color="auto"/>
            <w:left w:val="none" w:sz="0" w:space="0" w:color="auto"/>
            <w:bottom w:val="none" w:sz="0" w:space="0" w:color="auto"/>
            <w:right w:val="none" w:sz="0" w:space="0" w:color="auto"/>
          </w:divBdr>
        </w:div>
        <w:div w:id="1065713540">
          <w:marLeft w:val="0"/>
          <w:marRight w:val="0"/>
          <w:marTop w:val="0"/>
          <w:marBottom w:val="0"/>
          <w:divBdr>
            <w:top w:val="none" w:sz="0" w:space="0" w:color="auto"/>
            <w:left w:val="none" w:sz="0" w:space="0" w:color="auto"/>
            <w:bottom w:val="none" w:sz="0" w:space="0" w:color="auto"/>
            <w:right w:val="none" w:sz="0" w:space="0" w:color="auto"/>
          </w:divBdr>
        </w:div>
      </w:divsChild>
    </w:div>
    <w:div w:id="413864801">
      <w:bodyDiv w:val="1"/>
      <w:marLeft w:val="0"/>
      <w:marRight w:val="0"/>
      <w:marTop w:val="0"/>
      <w:marBottom w:val="0"/>
      <w:divBdr>
        <w:top w:val="none" w:sz="0" w:space="0" w:color="auto"/>
        <w:left w:val="none" w:sz="0" w:space="0" w:color="auto"/>
        <w:bottom w:val="none" w:sz="0" w:space="0" w:color="auto"/>
        <w:right w:val="none" w:sz="0" w:space="0" w:color="auto"/>
      </w:divBdr>
    </w:div>
    <w:div w:id="520896120">
      <w:bodyDiv w:val="1"/>
      <w:marLeft w:val="0"/>
      <w:marRight w:val="0"/>
      <w:marTop w:val="0"/>
      <w:marBottom w:val="0"/>
      <w:divBdr>
        <w:top w:val="none" w:sz="0" w:space="0" w:color="auto"/>
        <w:left w:val="none" w:sz="0" w:space="0" w:color="auto"/>
        <w:bottom w:val="none" w:sz="0" w:space="0" w:color="auto"/>
        <w:right w:val="none" w:sz="0" w:space="0" w:color="auto"/>
      </w:divBdr>
      <w:divsChild>
        <w:div w:id="2082749772">
          <w:marLeft w:val="0"/>
          <w:marRight w:val="0"/>
          <w:marTop w:val="0"/>
          <w:marBottom w:val="0"/>
          <w:divBdr>
            <w:top w:val="none" w:sz="0" w:space="0" w:color="auto"/>
            <w:left w:val="none" w:sz="0" w:space="0" w:color="auto"/>
            <w:bottom w:val="none" w:sz="0" w:space="0" w:color="auto"/>
            <w:right w:val="none" w:sz="0" w:space="0" w:color="auto"/>
          </w:divBdr>
        </w:div>
      </w:divsChild>
    </w:div>
    <w:div w:id="531580161">
      <w:bodyDiv w:val="1"/>
      <w:marLeft w:val="0"/>
      <w:marRight w:val="0"/>
      <w:marTop w:val="0"/>
      <w:marBottom w:val="0"/>
      <w:divBdr>
        <w:top w:val="none" w:sz="0" w:space="0" w:color="auto"/>
        <w:left w:val="none" w:sz="0" w:space="0" w:color="auto"/>
        <w:bottom w:val="none" w:sz="0" w:space="0" w:color="auto"/>
        <w:right w:val="none" w:sz="0" w:space="0" w:color="auto"/>
      </w:divBdr>
      <w:divsChild>
        <w:div w:id="136923602">
          <w:marLeft w:val="0"/>
          <w:marRight w:val="0"/>
          <w:marTop w:val="0"/>
          <w:marBottom w:val="0"/>
          <w:divBdr>
            <w:top w:val="none" w:sz="0" w:space="0" w:color="auto"/>
            <w:left w:val="none" w:sz="0" w:space="0" w:color="auto"/>
            <w:bottom w:val="none" w:sz="0" w:space="0" w:color="auto"/>
            <w:right w:val="none" w:sz="0" w:space="0" w:color="auto"/>
          </w:divBdr>
        </w:div>
        <w:div w:id="516894199">
          <w:marLeft w:val="0"/>
          <w:marRight w:val="0"/>
          <w:marTop w:val="0"/>
          <w:marBottom w:val="0"/>
          <w:divBdr>
            <w:top w:val="none" w:sz="0" w:space="0" w:color="auto"/>
            <w:left w:val="none" w:sz="0" w:space="0" w:color="auto"/>
            <w:bottom w:val="none" w:sz="0" w:space="0" w:color="auto"/>
            <w:right w:val="none" w:sz="0" w:space="0" w:color="auto"/>
          </w:divBdr>
        </w:div>
        <w:div w:id="2019306775">
          <w:marLeft w:val="0"/>
          <w:marRight w:val="0"/>
          <w:marTop w:val="0"/>
          <w:marBottom w:val="0"/>
          <w:divBdr>
            <w:top w:val="none" w:sz="0" w:space="0" w:color="auto"/>
            <w:left w:val="none" w:sz="0" w:space="0" w:color="auto"/>
            <w:bottom w:val="none" w:sz="0" w:space="0" w:color="auto"/>
            <w:right w:val="none" w:sz="0" w:space="0" w:color="auto"/>
          </w:divBdr>
        </w:div>
        <w:div w:id="1704018366">
          <w:marLeft w:val="0"/>
          <w:marRight w:val="0"/>
          <w:marTop w:val="0"/>
          <w:marBottom w:val="0"/>
          <w:divBdr>
            <w:top w:val="none" w:sz="0" w:space="0" w:color="auto"/>
            <w:left w:val="none" w:sz="0" w:space="0" w:color="auto"/>
            <w:bottom w:val="none" w:sz="0" w:space="0" w:color="auto"/>
            <w:right w:val="none" w:sz="0" w:space="0" w:color="auto"/>
          </w:divBdr>
        </w:div>
      </w:divsChild>
    </w:div>
    <w:div w:id="563757686">
      <w:bodyDiv w:val="1"/>
      <w:marLeft w:val="0"/>
      <w:marRight w:val="0"/>
      <w:marTop w:val="0"/>
      <w:marBottom w:val="0"/>
      <w:divBdr>
        <w:top w:val="none" w:sz="0" w:space="0" w:color="auto"/>
        <w:left w:val="none" w:sz="0" w:space="0" w:color="auto"/>
        <w:bottom w:val="none" w:sz="0" w:space="0" w:color="auto"/>
        <w:right w:val="none" w:sz="0" w:space="0" w:color="auto"/>
      </w:divBdr>
      <w:divsChild>
        <w:div w:id="305595100">
          <w:marLeft w:val="0"/>
          <w:marRight w:val="0"/>
          <w:marTop w:val="0"/>
          <w:marBottom w:val="0"/>
          <w:divBdr>
            <w:top w:val="none" w:sz="0" w:space="0" w:color="auto"/>
            <w:left w:val="none" w:sz="0" w:space="0" w:color="auto"/>
            <w:bottom w:val="none" w:sz="0" w:space="0" w:color="auto"/>
            <w:right w:val="none" w:sz="0" w:space="0" w:color="auto"/>
          </w:divBdr>
        </w:div>
        <w:div w:id="1202084896">
          <w:marLeft w:val="0"/>
          <w:marRight w:val="0"/>
          <w:marTop w:val="0"/>
          <w:marBottom w:val="0"/>
          <w:divBdr>
            <w:top w:val="none" w:sz="0" w:space="0" w:color="auto"/>
            <w:left w:val="none" w:sz="0" w:space="0" w:color="auto"/>
            <w:bottom w:val="none" w:sz="0" w:space="0" w:color="auto"/>
            <w:right w:val="none" w:sz="0" w:space="0" w:color="auto"/>
          </w:divBdr>
        </w:div>
        <w:div w:id="1654136422">
          <w:marLeft w:val="0"/>
          <w:marRight w:val="0"/>
          <w:marTop w:val="0"/>
          <w:marBottom w:val="0"/>
          <w:divBdr>
            <w:top w:val="none" w:sz="0" w:space="0" w:color="auto"/>
            <w:left w:val="none" w:sz="0" w:space="0" w:color="auto"/>
            <w:bottom w:val="none" w:sz="0" w:space="0" w:color="auto"/>
            <w:right w:val="none" w:sz="0" w:space="0" w:color="auto"/>
          </w:divBdr>
        </w:div>
        <w:div w:id="774442221">
          <w:marLeft w:val="0"/>
          <w:marRight w:val="0"/>
          <w:marTop w:val="0"/>
          <w:marBottom w:val="360"/>
          <w:divBdr>
            <w:top w:val="none" w:sz="0" w:space="0" w:color="auto"/>
            <w:left w:val="none" w:sz="0" w:space="0" w:color="auto"/>
            <w:bottom w:val="none" w:sz="0" w:space="0" w:color="auto"/>
            <w:right w:val="none" w:sz="0" w:space="0" w:color="auto"/>
          </w:divBdr>
        </w:div>
        <w:div w:id="1888685625">
          <w:marLeft w:val="0"/>
          <w:marRight w:val="0"/>
          <w:marTop w:val="0"/>
          <w:marBottom w:val="360"/>
          <w:divBdr>
            <w:top w:val="none" w:sz="0" w:space="0" w:color="auto"/>
            <w:left w:val="none" w:sz="0" w:space="0" w:color="auto"/>
            <w:bottom w:val="none" w:sz="0" w:space="0" w:color="auto"/>
            <w:right w:val="none" w:sz="0" w:space="0" w:color="auto"/>
          </w:divBdr>
        </w:div>
      </w:divsChild>
    </w:div>
    <w:div w:id="653222808">
      <w:bodyDiv w:val="1"/>
      <w:marLeft w:val="0"/>
      <w:marRight w:val="0"/>
      <w:marTop w:val="0"/>
      <w:marBottom w:val="0"/>
      <w:divBdr>
        <w:top w:val="none" w:sz="0" w:space="0" w:color="auto"/>
        <w:left w:val="none" w:sz="0" w:space="0" w:color="auto"/>
        <w:bottom w:val="none" w:sz="0" w:space="0" w:color="auto"/>
        <w:right w:val="none" w:sz="0" w:space="0" w:color="auto"/>
      </w:divBdr>
      <w:divsChild>
        <w:div w:id="956908173">
          <w:marLeft w:val="108"/>
          <w:marRight w:val="0"/>
          <w:marTop w:val="0"/>
          <w:marBottom w:val="0"/>
          <w:divBdr>
            <w:top w:val="none" w:sz="0" w:space="0" w:color="auto"/>
            <w:left w:val="none" w:sz="0" w:space="0" w:color="auto"/>
            <w:bottom w:val="none" w:sz="0" w:space="0" w:color="auto"/>
            <w:right w:val="none" w:sz="0" w:space="0" w:color="auto"/>
          </w:divBdr>
        </w:div>
      </w:divsChild>
    </w:div>
    <w:div w:id="702558796">
      <w:bodyDiv w:val="1"/>
      <w:marLeft w:val="0"/>
      <w:marRight w:val="0"/>
      <w:marTop w:val="0"/>
      <w:marBottom w:val="0"/>
      <w:divBdr>
        <w:top w:val="none" w:sz="0" w:space="0" w:color="auto"/>
        <w:left w:val="none" w:sz="0" w:space="0" w:color="auto"/>
        <w:bottom w:val="none" w:sz="0" w:space="0" w:color="auto"/>
        <w:right w:val="none" w:sz="0" w:space="0" w:color="auto"/>
      </w:divBdr>
      <w:divsChild>
        <w:div w:id="894051724">
          <w:marLeft w:val="540"/>
          <w:marRight w:val="0"/>
          <w:marTop w:val="75"/>
          <w:marBottom w:val="75"/>
          <w:divBdr>
            <w:top w:val="none" w:sz="0" w:space="0" w:color="auto"/>
            <w:left w:val="none" w:sz="0" w:space="0" w:color="auto"/>
            <w:bottom w:val="none" w:sz="0" w:space="0" w:color="auto"/>
            <w:right w:val="none" w:sz="0" w:space="0" w:color="auto"/>
          </w:divBdr>
        </w:div>
        <w:div w:id="1869444710">
          <w:marLeft w:val="540"/>
          <w:marRight w:val="0"/>
          <w:marTop w:val="75"/>
          <w:marBottom w:val="75"/>
          <w:divBdr>
            <w:top w:val="none" w:sz="0" w:space="0" w:color="auto"/>
            <w:left w:val="none" w:sz="0" w:space="0" w:color="auto"/>
            <w:bottom w:val="none" w:sz="0" w:space="0" w:color="auto"/>
            <w:right w:val="none" w:sz="0" w:space="0" w:color="auto"/>
          </w:divBdr>
        </w:div>
        <w:div w:id="1439443413">
          <w:marLeft w:val="540"/>
          <w:marRight w:val="0"/>
          <w:marTop w:val="75"/>
          <w:marBottom w:val="75"/>
          <w:divBdr>
            <w:top w:val="none" w:sz="0" w:space="0" w:color="auto"/>
            <w:left w:val="none" w:sz="0" w:space="0" w:color="auto"/>
            <w:bottom w:val="none" w:sz="0" w:space="0" w:color="auto"/>
            <w:right w:val="none" w:sz="0" w:space="0" w:color="auto"/>
          </w:divBdr>
        </w:div>
        <w:div w:id="1561549809">
          <w:marLeft w:val="540"/>
          <w:marRight w:val="0"/>
          <w:marTop w:val="75"/>
          <w:marBottom w:val="75"/>
          <w:divBdr>
            <w:top w:val="none" w:sz="0" w:space="0" w:color="auto"/>
            <w:left w:val="none" w:sz="0" w:space="0" w:color="auto"/>
            <w:bottom w:val="none" w:sz="0" w:space="0" w:color="auto"/>
            <w:right w:val="none" w:sz="0" w:space="0" w:color="auto"/>
          </w:divBdr>
        </w:div>
        <w:div w:id="1443527402">
          <w:marLeft w:val="540"/>
          <w:marRight w:val="0"/>
          <w:marTop w:val="75"/>
          <w:marBottom w:val="75"/>
          <w:divBdr>
            <w:top w:val="none" w:sz="0" w:space="0" w:color="auto"/>
            <w:left w:val="none" w:sz="0" w:space="0" w:color="auto"/>
            <w:bottom w:val="none" w:sz="0" w:space="0" w:color="auto"/>
            <w:right w:val="none" w:sz="0" w:space="0" w:color="auto"/>
          </w:divBdr>
        </w:div>
        <w:div w:id="398017737">
          <w:marLeft w:val="540"/>
          <w:marRight w:val="0"/>
          <w:marTop w:val="75"/>
          <w:marBottom w:val="75"/>
          <w:divBdr>
            <w:top w:val="none" w:sz="0" w:space="0" w:color="auto"/>
            <w:left w:val="none" w:sz="0" w:space="0" w:color="auto"/>
            <w:bottom w:val="none" w:sz="0" w:space="0" w:color="auto"/>
            <w:right w:val="none" w:sz="0" w:space="0" w:color="auto"/>
          </w:divBdr>
        </w:div>
        <w:div w:id="8528557">
          <w:marLeft w:val="540"/>
          <w:marRight w:val="0"/>
          <w:marTop w:val="75"/>
          <w:marBottom w:val="75"/>
          <w:divBdr>
            <w:top w:val="none" w:sz="0" w:space="0" w:color="auto"/>
            <w:left w:val="none" w:sz="0" w:space="0" w:color="auto"/>
            <w:bottom w:val="none" w:sz="0" w:space="0" w:color="auto"/>
            <w:right w:val="none" w:sz="0" w:space="0" w:color="auto"/>
          </w:divBdr>
        </w:div>
        <w:div w:id="1309170555">
          <w:marLeft w:val="540"/>
          <w:marRight w:val="0"/>
          <w:marTop w:val="75"/>
          <w:marBottom w:val="75"/>
          <w:divBdr>
            <w:top w:val="none" w:sz="0" w:space="0" w:color="auto"/>
            <w:left w:val="none" w:sz="0" w:space="0" w:color="auto"/>
            <w:bottom w:val="none" w:sz="0" w:space="0" w:color="auto"/>
            <w:right w:val="none" w:sz="0" w:space="0" w:color="auto"/>
          </w:divBdr>
        </w:div>
      </w:divsChild>
    </w:div>
    <w:div w:id="856384504">
      <w:bodyDiv w:val="1"/>
      <w:marLeft w:val="0"/>
      <w:marRight w:val="0"/>
      <w:marTop w:val="0"/>
      <w:marBottom w:val="0"/>
      <w:divBdr>
        <w:top w:val="none" w:sz="0" w:space="0" w:color="auto"/>
        <w:left w:val="none" w:sz="0" w:space="0" w:color="auto"/>
        <w:bottom w:val="none" w:sz="0" w:space="0" w:color="auto"/>
        <w:right w:val="none" w:sz="0" w:space="0" w:color="auto"/>
      </w:divBdr>
      <w:divsChild>
        <w:div w:id="1998877494">
          <w:marLeft w:val="0"/>
          <w:marRight w:val="0"/>
          <w:marTop w:val="0"/>
          <w:marBottom w:val="0"/>
          <w:divBdr>
            <w:top w:val="none" w:sz="0" w:space="0" w:color="auto"/>
            <w:left w:val="none" w:sz="0" w:space="0" w:color="auto"/>
            <w:bottom w:val="none" w:sz="0" w:space="0" w:color="auto"/>
            <w:right w:val="none" w:sz="0" w:space="0" w:color="auto"/>
          </w:divBdr>
        </w:div>
        <w:div w:id="2003006212">
          <w:marLeft w:val="0"/>
          <w:marRight w:val="0"/>
          <w:marTop w:val="0"/>
          <w:marBottom w:val="0"/>
          <w:divBdr>
            <w:top w:val="none" w:sz="0" w:space="0" w:color="auto"/>
            <w:left w:val="none" w:sz="0" w:space="0" w:color="auto"/>
            <w:bottom w:val="none" w:sz="0" w:space="0" w:color="auto"/>
            <w:right w:val="none" w:sz="0" w:space="0" w:color="auto"/>
          </w:divBdr>
        </w:div>
        <w:div w:id="21135120">
          <w:marLeft w:val="0"/>
          <w:marRight w:val="0"/>
          <w:marTop w:val="0"/>
          <w:marBottom w:val="0"/>
          <w:divBdr>
            <w:top w:val="none" w:sz="0" w:space="0" w:color="auto"/>
            <w:left w:val="none" w:sz="0" w:space="0" w:color="auto"/>
            <w:bottom w:val="none" w:sz="0" w:space="0" w:color="auto"/>
            <w:right w:val="none" w:sz="0" w:space="0" w:color="auto"/>
          </w:divBdr>
        </w:div>
      </w:divsChild>
    </w:div>
    <w:div w:id="914512901">
      <w:bodyDiv w:val="1"/>
      <w:marLeft w:val="0"/>
      <w:marRight w:val="0"/>
      <w:marTop w:val="0"/>
      <w:marBottom w:val="0"/>
      <w:divBdr>
        <w:top w:val="none" w:sz="0" w:space="0" w:color="auto"/>
        <w:left w:val="none" w:sz="0" w:space="0" w:color="auto"/>
        <w:bottom w:val="none" w:sz="0" w:space="0" w:color="auto"/>
        <w:right w:val="none" w:sz="0" w:space="0" w:color="auto"/>
      </w:divBdr>
      <w:divsChild>
        <w:div w:id="99690518">
          <w:marLeft w:val="0"/>
          <w:marRight w:val="0"/>
          <w:marTop w:val="0"/>
          <w:marBottom w:val="0"/>
          <w:divBdr>
            <w:top w:val="none" w:sz="0" w:space="0" w:color="auto"/>
            <w:left w:val="none" w:sz="0" w:space="0" w:color="auto"/>
            <w:bottom w:val="none" w:sz="0" w:space="0" w:color="auto"/>
            <w:right w:val="none" w:sz="0" w:space="0" w:color="auto"/>
          </w:divBdr>
        </w:div>
        <w:div w:id="1456871237">
          <w:marLeft w:val="0"/>
          <w:marRight w:val="0"/>
          <w:marTop w:val="0"/>
          <w:marBottom w:val="0"/>
          <w:divBdr>
            <w:top w:val="none" w:sz="0" w:space="0" w:color="auto"/>
            <w:left w:val="none" w:sz="0" w:space="0" w:color="auto"/>
            <w:bottom w:val="none" w:sz="0" w:space="0" w:color="auto"/>
            <w:right w:val="none" w:sz="0" w:space="0" w:color="auto"/>
          </w:divBdr>
        </w:div>
        <w:div w:id="1200322106">
          <w:marLeft w:val="0"/>
          <w:marRight w:val="0"/>
          <w:marTop w:val="0"/>
          <w:marBottom w:val="0"/>
          <w:divBdr>
            <w:top w:val="none" w:sz="0" w:space="0" w:color="auto"/>
            <w:left w:val="none" w:sz="0" w:space="0" w:color="auto"/>
            <w:bottom w:val="none" w:sz="0" w:space="0" w:color="auto"/>
            <w:right w:val="none" w:sz="0" w:space="0" w:color="auto"/>
          </w:divBdr>
        </w:div>
        <w:div w:id="1300721964">
          <w:marLeft w:val="0"/>
          <w:marRight w:val="0"/>
          <w:marTop w:val="0"/>
          <w:marBottom w:val="0"/>
          <w:divBdr>
            <w:top w:val="none" w:sz="0" w:space="0" w:color="auto"/>
            <w:left w:val="none" w:sz="0" w:space="0" w:color="auto"/>
            <w:bottom w:val="none" w:sz="0" w:space="0" w:color="auto"/>
            <w:right w:val="none" w:sz="0" w:space="0" w:color="auto"/>
          </w:divBdr>
        </w:div>
        <w:div w:id="1337079586">
          <w:marLeft w:val="0"/>
          <w:marRight w:val="0"/>
          <w:marTop w:val="0"/>
          <w:marBottom w:val="0"/>
          <w:divBdr>
            <w:top w:val="none" w:sz="0" w:space="0" w:color="auto"/>
            <w:left w:val="none" w:sz="0" w:space="0" w:color="auto"/>
            <w:bottom w:val="none" w:sz="0" w:space="0" w:color="auto"/>
            <w:right w:val="none" w:sz="0" w:space="0" w:color="auto"/>
          </w:divBdr>
        </w:div>
        <w:div w:id="942153673">
          <w:marLeft w:val="0"/>
          <w:marRight w:val="0"/>
          <w:marTop w:val="0"/>
          <w:marBottom w:val="0"/>
          <w:divBdr>
            <w:top w:val="none" w:sz="0" w:space="0" w:color="auto"/>
            <w:left w:val="none" w:sz="0" w:space="0" w:color="auto"/>
            <w:bottom w:val="none" w:sz="0" w:space="0" w:color="auto"/>
            <w:right w:val="none" w:sz="0" w:space="0" w:color="auto"/>
          </w:divBdr>
        </w:div>
        <w:div w:id="1679234983">
          <w:marLeft w:val="0"/>
          <w:marRight w:val="0"/>
          <w:marTop w:val="0"/>
          <w:marBottom w:val="0"/>
          <w:divBdr>
            <w:top w:val="none" w:sz="0" w:space="0" w:color="auto"/>
            <w:left w:val="none" w:sz="0" w:space="0" w:color="auto"/>
            <w:bottom w:val="none" w:sz="0" w:space="0" w:color="auto"/>
            <w:right w:val="none" w:sz="0" w:space="0" w:color="auto"/>
          </w:divBdr>
        </w:div>
        <w:div w:id="1633753281">
          <w:marLeft w:val="0"/>
          <w:marRight w:val="0"/>
          <w:marTop w:val="0"/>
          <w:marBottom w:val="0"/>
          <w:divBdr>
            <w:top w:val="none" w:sz="0" w:space="0" w:color="auto"/>
            <w:left w:val="none" w:sz="0" w:space="0" w:color="auto"/>
            <w:bottom w:val="none" w:sz="0" w:space="0" w:color="auto"/>
            <w:right w:val="none" w:sz="0" w:space="0" w:color="auto"/>
          </w:divBdr>
        </w:div>
        <w:div w:id="727453891">
          <w:marLeft w:val="0"/>
          <w:marRight w:val="0"/>
          <w:marTop w:val="0"/>
          <w:marBottom w:val="0"/>
          <w:divBdr>
            <w:top w:val="none" w:sz="0" w:space="0" w:color="auto"/>
            <w:left w:val="none" w:sz="0" w:space="0" w:color="auto"/>
            <w:bottom w:val="none" w:sz="0" w:space="0" w:color="auto"/>
            <w:right w:val="none" w:sz="0" w:space="0" w:color="auto"/>
          </w:divBdr>
        </w:div>
        <w:div w:id="400249809">
          <w:marLeft w:val="0"/>
          <w:marRight w:val="0"/>
          <w:marTop w:val="0"/>
          <w:marBottom w:val="0"/>
          <w:divBdr>
            <w:top w:val="none" w:sz="0" w:space="0" w:color="auto"/>
            <w:left w:val="none" w:sz="0" w:space="0" w:color="auto"/>
            <w:bottom w:val="none" w:sz="0" w:space="0" w:color="auto"/>
            <w:right w:val="none" w:sz="0" w:space="0" w:color="auto"/>
          </w:divBdr>
        </w:div>
        <w:div w:id="644164195">
          <w:marLeft w:val="0"/>
          <w:marRight w:val="0"/>
          <w:marTop w:val="0"/>
          <w:marBottom w:val="0"/>
          <w:divBdr>
            <w:top w:val="none" w:sz="0" w:space="0" w:color="auto"/>
            <w:left w:val="none" w:sz="0" w:space="0" w:color="auto"/>
            <w:bottom w:val="none" w:sz="0" w:space="0" w:color="auto"/>
            <w:right w:val="none" w:sz="0" w:space="0" w:color="auto"/>
          </w:divBdr>
        </w:div>
        <w:div w:id="560673537">
          <w:marLeft w:val="0"/>
          <w:marRight w:val="0"/>
          <w:marTop w:val="0"/>
          <w:marBottom w:val="0"/>
          <w:divBdr>
            <w:top w:val="none" w:sz="0" w:space="0" w:color="auto"/>
            <w:left w:val="none" w:sz="0" w:space="0" w:color="auto"/>
            <w:bottom w:val="none" w:sz="0" w:space="0" w:color="auto"/>
            <w:right w:val="none" w:sz="0" w:space="0" w:color="auto"/>
          </w:divBdr>
        </w:div>
      </w:divsChild>
    </w:div>
    <w:div w:id="1002858387">
      <w:bodyDiv w:val="1"/>
      <w:marLeft w:val="0"/>
      <w:marRight w:val="0"/>
      <w:marTop w:val="0"/>
      <w:marBottom w:val="0"/>
      <w:divBdr>
        <w:top w:val="none" w:sz="0" w:space="0" w:color="auto"/>
        <w:left w:val="none" w:sz="0" w:space="0" w:color="auto"/>
        <w:bottom w:val="none" w:sz="0" w:space="0" w:color="auto"/>
        <w:right w:val="none" w:sz="0" w:space="0" w:color="auto"/>
      </w:divBdr>
      <w:divsChild>
        <w:div w:id="1049457298">
          <w:marLeft w:val="0"/>
          <w:marRight w:val="0"/>
          <w:marTop w:val="0"/>
          <w:marBottom w:val="0"/>
          <w:divBdr>
            <w:top w:val="none" w:sz="0" w:space="0" w:color="auto"/>
            <w:left w:val="none" w:sz="0" w:space="0" w:color="auto"/>
            <w:bottom w:val="none" w:sz="0" w:space="0" w:color="auto"/>
            <w:right w:val="none" w:sz="0" w:space="0" w:color="auto"/>
          </w:divBdr>
        </w:div>
        <w:div w:id="14771779">
          <w:marLeft w:val="0"/>
          <w:marRight w:val="0"/>
          <w:marTop w:val="0"/>
          <w:marBottom w:val="0"/>
          <w:divBdr>
            <w:top w:val="none" w:sz="0" w:space="0" w:color="auto"/>
            <w:left w:val="none" w:sz="0" w:space="0" w:color="auto"/>
            <w:bottom w:val="none" w:sz="0" w:space="0" w:color="auto"/>
            <w:right w:val="none" w:sz="0" w:space="0" w:color="auto"/>
          </w:divBdr>
        </w:div>
        <w:div w:id="1335690568">
          <w:marLeft w:val="0"/>
          <w:marRight w:val="0"/>
          <w:marTop w:val="0"/>
          <w:marBottom w:val="0"/>
          <w:divBdr>
            <w:top w:val="none" w:sz="0" w:space="0" w:color="auto"/>
            <w:left w:val="none" w:sz="0" w:space="0" w:color="auto"/>
            <w:bottom w:val="none" w:sz="0" w:space="0" w:color="auto"/>
            <w:right w:val="none" w:sz="0" w:space="0" w:color="auto"/>
          </w:divBdr>
        </w:div>
        <w:div w:id="779497498">
          <w:marLeft w:val="0"/>
          <w:marRight w:val="0"/>
          <w:marTop w:val="0"/>
          <w:marBottom w:val="0"/>
          <w:divBdr>
            <w:top w:val="none" w:sz="0" w:space="0" w:color="auto"/>
            <w:left w:val="none" w:sz="0" w:space="0" w:color="auto"/>
            <w:bottom w:val="none" w:sz="0" w:space="0" w:color="auto"/>
            <w:right w:val="none" w:sz="0" w:space="0" w:color="auto"/>
          </w:divBdr>
        </w:div>
        <w:div w:id="1786803699">
          <w:marLeft w:val="0"/>
          <w:marRight w:val="0"/>
          <w:marTop w:val="0"/>
          <w:marBottom w:val="0"/>
          <w:divBdr>
            <w:top w:val="none" w:sz="0" w:space="0" w:color="auto"/>
            <w:left w:val="none" w:sz="0" w:space="0" w:color="auto"/>
            <w:bottom w:val="none" w:sz="0" w:space="0" w:color="auto"/>
            <w:right w:val="none" w:sz="0" w:space="0" w:color="auto"/>
          </w:divBdr>
        </w:div>
        <w:div w:id="497501933">
          <w:marLeft w:val="0"/>
          <w:marRight w:val="0"/>
          <w:marTop w:val="0"/>
          <w:marBottom w:val="0"/>
          <w:divBdr>
            <w:top w:val="none" w:sz="0" w:space="0" w:color="auto"/>
            <w:left w:val="none" w:sz="0" w:space="0" w:color="auto"/>
            <w:bottom w:val="none" w:sz="0" w:space="0" w:color="auto"/>
            <w:right w:val="none" w:sz="0" w:space="0" w:color="auto"/>
          </w:divBdr>
        </w:div>
        <w:div w:id="12150735">
          <w:marLeft w:val="0"/>
          <w:marRight w:val="0"/>
          <w:marTop w:val="0"/>
          <w:marBottom w:val="0"/>
          <w:divBdr>
            <w:top w:val="none" w:sz="0" w:space="0" w:color="auto"/>
            <w:left w:val="none" w:sz="0" w:space="0" w:color="auto"/>
            <w:bottom w:val="none" w:sz="0" w:space="0" w:color="auto"/>
            <w:right w:val="none" w:sz="0" w:space="0" w:color="auto"/>
          </w:divBdr>
        </w:div>
        <w:div w:id="510069043">
          <w:marLeft w:val="0"/>
          <w:marRight w:val="0"/>
          <w:marTop w:val="0"/>
          <w:marBottom w:val="0"/>
          <w:divBdr>
            <w:top w:val="none" w:sz="0" w:space="0" w:color="auto"/>
            <w:left w:val="none" w:sz="0" w:space="0" w:color="auto"/>
            <w:bottom w:val="none" w:sz="0" w:space="0" w:color="auto"/>
            <w:right w:val="none" w:sz="0" w:space="0" w:color="auto"/>
          </w:divBdr>
        </w:div>
        <w:div w:id="1654750072">
          <w:marLeft w:val="0"/>
          <w:marRight w:val="0"/>
          <w:marTop w:val="0"/>
          <w:marBottom w:val="0"/>
          <w:divBdr>
            <w:top w:val="none" w:sz="0" w:space="0" w:color="auto"/>
            <w:left w:val="none" w:sz="0" w:space="0" w:color="auto"/>
            <w:bottom w:val="none" w:sz="0" w:space="0" w:color="auto"/>
            <w:right w:val="none" w:sz="0" w:space="0" w:color="auto"/>
          </w:divBdr>
        </w:div>
        <w:div w:id="1671374840">
          <w:marLeft w:val="0"/>
          <w:marRight w:val="0"/>
          <w:marTop w:val="0"/>
          <w:marBottom w:val="0"/>
          <w:divBdr>
            <w:top w:val="none" w:sz="0" w:space="0" w:color="auto"/>
            <w:left w:val="none" w:sz="0" w:space="0" w:color="auto"/>
            <w:bottom w:val="none" w:sz="0" w:space="0" w:color="auto"/>
            <w:right w:val="none" w:sz="0" w:space="0" w:color="auto"/>
          </w:divBdr>
        </w:div>
        <w:div w:id="1462335711">
          <w:marLeft w:val="0"/>
          <w:marRight w:val="0"/>
          <w:marTop w:val="0"/>
          <w:marBottom w:val="0"/>
          <w:divBdr>
            <w:top w:val="none" w:sz="0" w:space="0" w:color="auto"/>
            <w:left w:val="none" w:sz="0" w:space="0" w:color="auto"/>
            <w:bottom w:val="none" w:sz="0" w:space="0" w:color="auto"/>
            <w:right w:val="none" w:sz="0" w:space="0" w:color="auto"/>
          </w:divBdr>
        </w:div>
        <w:div w:id="1056196131">
          <w:marLeft w:val="0"/>
          <w:marRight w:val="0"/>
          <w:marTop w:val="0"/>
          <w:marBottom w:val="0"/>
          <w:divBdr>
            <w:top w:val="none" w:sz="0" w:space="0" w:color="auto"/>
            <w:left w:val="none" w:sz="0" w:space="0" w:color="auto"/>
            <w:bottom w:val="none" w:sz="0" w:space="0" w:color="auto"/>
            <w:right w:val="none" w:sz="0" w:space="0" w:color="auto"/>
          </w:divBdr>
        </w:div>
      </w:divsChild>
    </w:div>
    <w:div w:id="1037704427">
      <w:bodyDiv w:val="1"/>
      <w:marLeft w:val="0"/>
      <w:marRight w:val="0"/>
      <w:marTop w:val="0"/>
      <w:marBottom w:val="0"/>
      <w:divBdr>
        <w:top w:val="none" w:sz="0" w:space="0" w:color="auto"/>
        <w:left w:val="none" w:sz="0" w:space="0" w:color="auto"/>
        <w:bottom w:val="none" w:sz="0" w:space="0" w:color="auto"/>
        <w:right w:val="none" w:sz="0" w:space="0" w:color="auto"/>
      </w:divBdr>
      <w:divsChild>
        <w:div w:id="739905791">
          <w:marLeft w:val="0"/>
          <w:marRight w:val="0"/>
          <w:marTop w:val="0"/>
          <w:marBottom w:val="160"/>
          <w:divBdr>
            <w:top w:val="none" w:sz="0" w:space="0" w:color="auto"/>
            <w:left w:val="none" w:sz="0" w:space="0" w:color="auto"/>
            <w:bottom w:val="none" w:sz="0" w:space="0" w:color="auto"/>
            <w:right w:val="none" w:sz="0" w:space="0" w:color="auto"/>
          </w:divBdr>
        </w:div>
        <w:div w:id="307250399">
          <w:marLeft w:val="0"/>
          <w:marRight w:val="0"/>
          <w:marTop w:val="0"/>
          <w:marBottom w:val="160"/>
          <w:divBdr>
            <w:top w:val="none" w:sz="0" w:space="0" w:color="auto"/>
            <w:left w:val="none" w:sz="0" w:space="0" w:color="auto"/>
            <w:bottom w:val="none" w:sz="0" w:space="0" w:color="auto"/>
            <w:right w:val="none" w:sz="0" w:space="0" w:color="auto"/>
          </w:divBdr>
        </w:div>
        <w:div w:id="1177816789">
          <w:marLeft w:val="0"/>
          <w:marRight w:val="0"/>
          <w:marTop w:val="0"/>
          <w:marBottom w:val="160"/>
          <w:divBdr>
            <w:top w:val="none" w:sz="0" w:space="0" w:color="auto"/>
            <w:left w:val="none" w:sz="0" w:space="0" w:color="auto"/>
            <w:bottom w:val="none" w:sz="0" w:space="0" w:color="auto"/>
            <w:right w:val="none" w:sz="0" w:space="0" w:color="auto"/>
          </w:divBdr>
        </w:div>
        <w:div w:id="521937884">
          <w:marLeft w:val="0"/>
          <w:marRight w:val="0"/>
          <w:marTop w:val="0"/>
          <w:marBottom w:val="160"/>
          <w:divBdr>
            <w:top w:val="none" w:sz="0" w:space="0" w:color="auto"/>
            <w:left w:val="none" w:sz="0" w:space="0" w:color="auto"/>
            <w:bottom w:val="none" w:sz="0" w:space="0" w:color="auto"/>
            <w:right w:val="none" w:sz="0" w:space="0" w:color="auto"/>
          </w:divBdr>
        </w:div>
        <w:div w:id="1206676021">
          <w:marLeft w:val="0"/>
          <w:marRight w:val="0"/>
          <w:marTop w:val="0"/>
          <w:marBottom w:val="160"/>
          <w:divBdr>
            <w:top w:val="none" w:sz="0" w:space="0" w:color="auto"/>
            <w:left w:val="none" w:sz="0" w:space="0" w:color="auto"/>
            <w:bottom w:val="none" w:sz="0" w:space="0" w:color="auto"/>
            <w:right w:val="none" w:sz="0" w:space="0" w:color="auto"/>
          </w:divBdr>
        </w:div>
        <w:div w:id="260451833">
          <w:marLeft w:val="0"/>
          <w:marRight w:val="0"/>
          <w:marTop w:val="0"/>
          <w:marBottom w:val="160"/>
          <w:divBdr>
            <w:top w:val="none" w:sz="0" w:space="0" w:color="auto"/>
            <w:left w:val="none" w:sz="0" w:space="0" w:color="auto"/>
            <w:bottom w:val="none" w:sz="0" w:space="0" w:color="auto"/>
            <w:right w:val="none" w:sz="0" w:space="0" w:color="auto"/>
          </w:divBdr>
        </w:div>
        <w:div w:id="1372340116">
          <w:marLeft w:val="0"/>
          <w:marRight w:val="0"/>
          <w:marTop w:val="0"/>
          <w:marBottom w:val="160"/>
          <w:divBdr>
            <w:top w:val="none" w:sz="0" w:space="0" w:color="auto"/>
            <w:left w:val="none" w:sz="0" w:space="0" w:color="auto"/>
            <w:bottom w:val="none" w:sz="0" w:space="0" w:color="auto"/>
            <w:right w:val="none" w:sz="0" w:space="0" w:color="auto"/>
          </w:divBdr>
        </w:div>
        <w:div w:id="473378919">
          <w:marLeft w:val="0"/>
          <w:marRight w:val="0"/>
          <w:marTop w:val="0"/>
          <w:marBottom w:val="160"/>
          <w:divBdr>
            <w:top w:val="none" w:sz="0" w:space="0" w:color="auto"/>
            <w:left w:val="none" w:sz="0" w:space="0" w:color="auto"/>
            <w:bottom w:val="none" w:sz="0" w:space="0" w:color="auto"/>
            <w:right w:val="none" w:sz="0" w:space="0" w:color="auto"/>
          </w:divBdr>
        </w:div>
        <w:div w:id="1756590583">
          <w:marLeft w:val="0"/>
          <w:marRight w:val="0"/>
          <w:marTop w:val="0"/>
          <w:marBottom w:val="160"/>
          <w:divBdr>
            <w:top w:val="none" w:sz="0" w:space="0" w:color="auto"/>
            <w:left w:val="none" w:sz="0" w:space="0" w:color="auto"/>
            <w:bottom w:val="none" w:sz="0" w:space="0" w:color="auto"/>
            <w:right w:val="none" w:sz="0" w:space="0" w:color="auto"/>
          </w:divBdr>
        </w:div>
      </w:divsChild>
    </w:div>
    <w:div w:id="1119303219">
      <w:bodyDiv w:val="1"/>
      <w:marLeft w:val="0"/>
      <w:marRight w:val="0"/>
      <w:marTop w:val="0"/>
      <w:marBottom w:val="0"/>
      <w:divBdr>
        <w:top w:val="none" w:sz="0" w:space="0" w:color="auto"/>
        <w:left w:val="none" w:sz="0" w:space="0" w:color="auto"/>
        <w:bottom w:val="none" w:sz="0" w:space="0" w:color="auto"/>
        <w:right w:val="none" w:sz="0" w:space="0" w:color="auto"/>
      </w:divBdr>
      <w:divsChild>
        <w:div w:id="125047432">
          <w:marLeft w:val="0"/>
          <w:marRight w:val="0"/>
          <w:marTop w:val="0"/>
          <w:marBottom w:val="0"/>
          <w:divBdr>
            <w:top w:val="none" w:sz="0" w:space="0" w:color="auto"/>
            <w:left w:val="none" w:sz="0" w:space="0" w:color="auto"/>
            <w:bottom w:val="none" w:sz="0" w:space="0" w:color="auto"/>
            <w:right w:val="none" w:sz="0" w:space="0" w:color="auto"/>
          </w:divBdr>
        </w:div>
        <w:div w:id="175273937">
          <w:marLeft w:val="0"/>
          <w:marRight w:val="0"/>
          <w:marTop w:val="0"/>
          <w:marBottom w:val="0"/>
          <w:divBdr>
            <w:top w:val="none" w:sz="0" w:space="0" w:color="auto"/>
            <w:left w:val="none" w:sz="0" w:space="0" w:color="auto"/>
            <w:bottom w:val="none" w:sz="0" w:space="0" w:color="auto"/>
            <w:right w:val="none" w:sz="0" w:space="0" w:color="auto"/>
          </w:divBdr>
        </w:div>
        <w:div w:id="1035035648">
          <w:marLeft w:val="0"/>
          <w:marRight w:val="0"/>
          <w:marTop w:val="0"/>
          <w:marBottom w:val="0"/>
          <w:divBdr>
            <w:top w:val="none" w:sz="0" w:space="0" w:color="auto"/>
            <w:left w:val="none" w:sz="0" w:space="0" w:color="auto"/>
            <w:bottom w:val="none" w:sz="0" w:space="0" w:color="auto"/>
            <w:right w:val="none" w:sz="0" w:space="0" w:color="auto"/>
          </w:divBdr>
        </w:div>
        <w:div w:id="2041010654">
          <w:marLeft w:val="0"/>
          <w:marRight w:val="0"/>
          <w:marTop w:val="0"/>
          <w:marBottom w:val="0"/>
          <w:divBdr>
            <w:top w:val="none" w:sz="0" w:space="0" w:color="auto"/>
            <w:left w:val="none" w:sz="0" w:space="0" w:color="auto"/>
            <w:bottom w:val="none" w:sz="0" w:space="0" w:color="auto"/>
            <w:right w:val="none" w:sz="0" w:space="0" w:color="auto"/>
          </w:divBdr>
        </w:div>
      </w:divsChild>
    </w:div>
    <w:div w:id="1158959385">
      <w:bodyDiv w:val="1"/>
      <w:marLeft w:val="0"/>
      <w:marRight w:val="0"/>
      <w:marTop w:val="0"/>
      <w:marBottom w:val="0"/>
      <w:divBdr>
        <w:top w:val="none" w:sz="0" w:space="0" w:color="auto"/>
        <w:left w:val="none" w:sz="0" w:space="0" w:color="auto"/>
        <w:bottom w:val="none" w:sz="0" w:space="0" w:color="auto"/>
        <w:right w:val="none" w:sz="0" w:space="0" w:color="auto"/>
      </w:divBdr>
      <w:divsChild>
        <w:div w:id="1406679570">
          <w:marLeft w:val="108"/>
          <w:marRight w:val="0"/>
          <w:marTop w:val="0"/>
          <w:marBottom w:val="0"/>
          <w:divBdr>
            <w:top w:val="none" w:sz="0" w:space="0" w:color="auto"/>
            <w:left w:val="none" w:sz="0" w:space="0" w:color="auto"/>
            <w:bottom w:val="none" w:sz="0" w:space="0" w:color="auto"/>
            <w:right w:val="none" w:sz="0" w:space="0" w:color="auto"/>
          </w:divBdr>
        </w:div>
      </w:divsChild>
    </w:div>
    <w:div w:id="1240292294">
      <w:bodyDiv w:val="1"/>
      <w:marLeft w:val="0"/>
      <w:marRight w:val="0"/>
      <w:marTop w:val="0"/>
      <w:marBottom w:val="0"/>
      <w:divBdr>
        <w:top w:val="none" w:sz="0" w:space="0" w:color="auto"/>
        <w:left w:val="none" w:sz="0" w:space="0" w:color="auto"/>
        <w:bottom w:val="none" w:sz="0" w:space="0" w:color="auto"/>
        <w:right w:val="none" w:sz="0" w:space="0" w:color="auto"/>
      </w:divBdr>
    </w:div>
    <w:div w:id="1274483167">
      <w:bodyDiv w:val="1"/>
      <w:marLeft w:val="0"/>
      <w:marRight w:val="0"/>
      <w:marTop w:val="0"/>
      <w:marBottom w:val="0"/>
      <w:divBdr>
        <w:top w:val="none" w:sz="0" w:space="0" w:color="auto"/>
        <w:left w:val="none" w:sz="0" w:space="0" w:color="auto"/>
        <w:bottom w:val="none" w:sz="0" w:space="0" w:color="auto"/>
        <w:right w:val="none" w:sz="0" w:space="0" w:color="auto"/>
      </w:divBdr>
      <w:divsChild>
        <w:div w:id="1056657918">
          <w:marLeft w:val="0"/>
          <w:marRight w:val="0"/>
          <w:marTop w:val="0"/>
          <w:marBottom w:val="0"/>
          <w:divBdr>
            <w:top w:val="none" w:sz="0" w:space="0" w:color="auto"/>
            <w:left w:val="none" w:sz="0" w:space="0" w:color="auto"/>
            <w:bottom w:val="none" w:sz="0" w:space="0" w:color="auto"/>
            <w:right w:val="none" w:sz="0" w:space="0" w:color="auto"/>
          </w:divBdr>
        </w:div>
        <w:div w:id="352533184">
          <w:marLeft w:val="0"/>
          <w:marRight w:val="0"/>
          <w:marTop w:val="0"/>
          <w:marBottom w:val="0"/>
          <w:divBdr>
            <w:top w:val="none" w:sz="0" w:space="0" w:color="auto"/>
            <w:left w:val="none" w:sz="0" w:space="0" w:color="auto"/>
            <w:bottom w:val="none" w:sz="0" w:space="0" w:color="auto"/>
            <w:right w:val="none" w:sz="0" w:space="0" w:color="auto"/>
          </w:divBdr>
        </w:div>
        <w:div w:id="1594317150">
          <w:marLeft w:val="0"/>
          <w:marRight w:val="0"/>
          <w:marTop w:val="0"/>
          <w:marBottom w:val="0"/>
          <w:divBdr>
            <w:top w:val="none" w:sz="0" w:space="0" w:color="auto"/>
            <w:left w:val="none" w:sz="0" w:space="0" w:color="auto"/>
            <w:bottom w:val="none" w:sz="0" w:space="0" w:color="auto"/>
            <w:right w:val="none" w:sz="0" w:space="0" w:color="auto"/>
          </w:divBdr>
        </w:div>
        <w:div w:id="101923806">
          <w:marLeft w:val="0"/>
          <w:marRight w:val="0"/>
          <w:marTop w:val="0"/>
          <w:marBottom w:val="0"/>
          <w:divBdr>
            <w:top w:val="none" w:sz="0" w:space="0" w:color="auto"/>
            <w:left w:val="none" w:sz="0" w:space="0" w:color="auto"/>
            <w:bottom w:val="none" w:sz="0" w:space="0" w:color="auto"/>
            <w:right w:val="none" w:sz="0" w:space="0" w:color="auto"/>
          </w:divBdr>
        </w:div>
      </w:divsChild>
    </w:div>
    <w:div w:id="1376395964">
      <w:bodyDiv w:val="1"/>
      <w:marLeft w:val="0"/>
      <w:marRight w:val="0"/>
      <w:marTop w:val="0"/>
      <w:marBottom w:val="0"/>
      <w:divBdr>
        <w:top w:val="none" w:sz="0" w:space="0" w:color="auto"/>
        <w:left w:val="none" w:sz="0" w:space="0" w:color="auto"/>
        <w:bottom w:val="none" w:sz="0" w:space="0" w:color="auto"/>
        <w:right w:val="none" w:sz="0" w:space="0" w:color="auto"/>
      </w:divBdr>
      <w:divsChild>
        <w:div w:id="232860828">
          <w:marLeft w:val="0"/>
          <w:marRight w:val="0"/>
          <w:marTop w:val="0"/>
          <w:marBottom w:val="0"/>
          <w:divBdr>
            <w:top w:val="none" w:sz="0" w:space="0" w:color="auto"/>
            <w:left w:val="none" w:sz="0" w:space="0" w:color="auto"/>
            <w:bottom w:val="none" w:sz="0" w:space="0" w:color="auto"/>
            <w:right w:val="none" w:sz="0" w:space="0" w:color="auto"/>
          </w:divBdr>
        </w:div>
        <w:div w:id="1644311236">
          <w:marLeft w:val="0"/>
          <w:marRight w:val="0"/>
          <w:marTop w:val="0"/>
          <w:marBottom w:val="0"/>
          <w:divBdr>
            <w:top w:val="none" w:sz="0" w:space="0" w:color="auto"/>
            <w:left w:val="none" w:sz="0" w:space="0" w:color="auto"/>
            <w:bottom w:val="none" w:sz="0" w:space="0" w:color="auto"/>
            <w:right w:val="none" w:sz="0" w:space="0" w:color="auto"/>
          </w:divBdr>
        </w:div>
        <w:div w:id="828206474">
          <w:marLeft w:val="0"/>
          <w:marRight w:val="0"/>
          <w:marTop w:val="0"/>
          <w:marBottom w:val="0"/>
          <w:divBdr>
            <w:top w:val="none" w:sz="0" w:space="0" w:color="auto"/>
            <w:left w:val="none" w:sz="0" w:space="0" w:color="auto"/>
            <w:bottom w:val="none" w:sz="0" w:space="0" w:color="auto"/>
            <w:right w:val="none" w:sz="0" w:space="0" w:color="auto"/>
          </w:divBdr>
        </w:div>
        <w:div w:id="1693022897">
          <w:marLeft w:val="0"/>
          <w:marRight w:val="0"/>
          <w:marTop w:val="0"/>
          <w:marBottom w:val="0"/>
          <w:divBdr>
            <w:top w:val="none" w:sz="0" w:space="0" w:color="auto"/>
            <w:left w:val="none" w:sz="0" w:space="0" w:color="auto"/>
            <w:bottom w:val="none" w:sz="0" w:space="0" w:color="auto"/>
            <w:right w:val="none" w:sz="0" w:space="0" w:color="auto"/>
          </w:divBdr>
        </w:div>
        <w:div w:id="1941140228">
          <w:marLeft w:val="0"/>
          <w:marRight w:val="0"/>
          <w:marTop w:val="0"/>
          <w:marBottom w:val="0"/>
          <w:divBdr>
            <w:top w:val="none" w:sz="0" w:space="0" w:color="auto"/>
            <w:left w:val="none" w:sz="0" w:space="0" w:color="auto"/>
            <w:bottom w:val="none" w:sz="0" w:space="0" w:color="auto"/>
            <w:right w:val="none" w:sz="0" w:space="0" w:color="auto"/>
          </w:divBdr>
        </w:div>
        <w:div w:id="142238776">
          <w:marLeft w:val="0"/>
          <w:marRight w:val="0"/>
          <w:marTop w:val="0"/>
          <w:marBottom w:val="0"/>
          <w:divBdr>
            <w:top w:val="none" w:sz="0" w:space="0" w:color="auto"/>
            <w:left w:val="none" w:sz="0" w:space="0" w:color="auto"/>
            <w:bottom w:val="none" w:sz="0" w:space="0" w:color="auto"/>
            <w:right w:val="none" w:sz="0" w:space="0" w:color="auto"/>
          </w:divBdr>
        </w:div>
      </w:divsChild>
    </w:div>
    <w:div w:id="1451709101">
      <w:bodyDiv w:val="1"/>
      <w:marLeft w:val="0"/>
      <w:marRight w:val="0"/>
      <w:marTop w:val="0"/>
      <w:marBottom w:val="0"/>
      <w:divBdr>
        <w:top w:val="none" w:sz="0" w:space="0" w:color="auto"/>
        <w:left w:val="none" w:sz="0" w:space="0" w:color="auto"/>
        <w:bottom w:val="none" w:sz="0" w:space="0" w:color="auto"/>
        <w:right w:val="none" w:sz="0" w:space="0" w:color="auto"/>
      </w:divBdr>
    </w:div>
    <w:div w:id="1510801601">
      <w:bodyDiv w:val="1"/>
      <w:marLeft w:val="0"/>
      <w:marRight w:val="0"/>
      <w:marTop w:val="0"/>
      <w:marBottom w:val="0"/>
      <w:divBdr>
        <w:top w:val="none" w:sz="0" w:space="0" w:color="auto"/>
        <w:left w:val="none" w:sz="0" w:space="0" w:color="auto"/>
        <w:bottom w:val="none" w:sz="0" w:space="0" w:color="auto"/>
        <w:right w:val="none" w:sz="0" w:space="0" w:color="auto"/>
      </w:divBdr>
      <w:divsChild>
        <w:div w:id="1287199443">
          <w:marLeft w:val="0"/>
          <w:marRight w:val="0"/>
          <w:marTop w:val="0"/>
          <w:marBottom w:val="0"/>
          <w:divBdr>
            <w:top w:val="none" w:sz="0" w:space="0" w:color="auto"/>
            <w:left w:val="none" w:sz="0" w:space="0" w:color="auto"/>
            <w:bottom w:val="none" w:sz="0" w:space="0" w:color="auto"/>
            <w:right w:val="none" w:sz="0" w:space="0" w:color="auto"/>
          </w:divBdr>
        </w:div>
        <w:div w:id="264969765">
          <w:marLeft w:val="0"/>
          <w:marRight w:val="0"/>
          <w:marTop w:val="0"/>
          <w:marBottom w:val="0"/>
          <w:divBdr>
            <w:top w:val="none" w:sz="0" w:space="0" w:color="auto"/>
            <w:left w:val="none" w:sz="0" w:space="0" w:color="auto"/>
            <w:bottom w:val="none" w:sz="0" w:space="0" w:color="auto"/>
            <w:right w:val="none" w:sz="0" w:space="0" w:color="auto"/>
          </w:divBdr>
        </w:div>
        <w:div w:id="266894203">
          <w:marLeft w:val="0"/>
          <w:marRight w:val="0"/>
          <w:marTop w:val="0"/>
          <w:marBottom w:val="0"/>
          <w:divBdr>
            <w:top w:val="none" w:sz="0" w:space="0" w:color="auto"/>
            <w:left w:val="none" w:sz="0" w:space="0" w:color="auto"/>
            <w:bottom w:val="none" w:sz="0" w:space="0" w:color="auto"/>
            <w:right w:val="none" w:sz="0" w:space="0" w:color="auto"/>
          </w:divBdr>
        </w:div>
        <w:div w:id="1509519307">
          <w:marLeft w:val="0"/>
          <w:marRight w:val="0"/>
          <w:marTop w:val="0"/>
          <w:marBottom w:val="0"/>
          <w:divBdr>
            <w:top w:val="none" w:sz="0" w:space="0" w:color="auto"/>
            <w:left w:val="none" w:sz="0" w:space="0" w:color="auto"/>
            <w:bottom w:val="none" w:sz="0" w:space="0" w:color="auto"/>
            <w:right w:val="none" w:sz="0" w:space="0" w:color="auto"/>
          </w:divBdr>
        </w:div>
        <w:div w:id="1742214829">
          <w:marLeft w:val="0"/>
          <w:marRight w:val="0"/>
          <w:marTop w:val="0"/>
          <w:marBottom w:val="0"/>
          <w:divBdr>
            <w:top w:val="none" w:sz="0" w:space="0" w:color="auto"/>
            <w:left w:val="none" w:sz="0" w:space="0" w:color="auto"/>
            <w:bottom w:val="none" w:sz="0" w:space="0" w:color="auto"/>
            <w:right w:val="none" w:sz="0" w:space="0" w:color="auto"/>
          </w:divBdr>
        </w:div>
        <w:div w:id="2119443605">
          <w:marLeft w:val="0"/>
          <w:marRight w:val="0"/>
          <w:marTop w:val="0"/>
          <w:marBottom w:val="0"/>
          <w:divBdr>
            <w:top w:val="none" w:sz="0" w:space="0" w:color="auto"/>
            <w:left w:val="none" w:sz="0" w:space="0" w:color="auto"/>
            <w:bottom w:val="none" w:sz="0" w:space="0" w:color="auto"/>
            <w:right w:val="none" w:sz="0" w:space="0" w:color="auto"/>
          </w:divBdr>
        </w:div>
        <w:div w:id="176581415">
          <w:marLeft w:val="0"/>
          <w:marRight w:val="0"/>
          <w:marTop w:val="0"/>
          <w:marBottom w:val="0"/>
          <w:divBdr>
            <w:top w:val="none" w:sz="0" w:space="0" w:color="auto"/>
            <w:left w:val="none" w:sz="0" w:space="0" w:color="auto"/>
            <w:bottom w:val="none" w:sz="0" w:space="0" w:color="auto"/>
            <w:right w:val="none" w:sz="0" w:space="0" w:color="auto"/>
          </w:divBdr>
        </w:div>
        <w:div w:id="1281494009">
          <w:marLeft w:val="0"/>
          <w:marRight w:val="0"/>
          <w:marTop w:val="0"/>
          <w:marBottom w:val="0"/>
          <w:divBdr>
            <w:top w:val="none" w:sz="0" w:space="0" w:color="auto"/>
            <w:left w:val="none" w:sz="0" w:space="0" w:color="auto"/>
            <w:bottom w:val="none" w:sz="0" w:space="0" w:color="auto"/>
            <w:right w:val="none" w:sz="0" w:space="0" w:color="auto"/>
          </w:divBdr>
        </w:div>
      </w:divsChild>
    </w:div>
    <w:div w:id="1540623357">
      <w:bodyDiv w:val="1"/>
      <w:marLeft w:val="0"/>
      <w:marRight w:val="0"/>
      <w:marTop w:val="0"/>
      <w:marBottom w:val="0"/>
      <w:divBdr>
        <w:top w:val="none" w:sz="0" w:space="0" w:color="auto"/>
        <w:left w:val="none" w:sz="0" w:space="0" w:color="auto"/>
        <w:bottom w:val="none" w:sz="0" w:space="0" w:color="auto"/>
        <w:right w:val="none" w:sz="0" w:space="0" w:color="auto"/>
      </w:divBdr>
      <w:divsChild>
        <w:div w:id="186144704">
          <w:marLeft w:val="0"/>
          <w:marRight w:val="0"/>
          <w:marTop w:val="0"/>
          <w:marBottom w:val="0"/>
          <w:divBdr>
            <w:top w:val="none" w:sz="0" w:space="0" w:color="auto"/>
            <w:left w:val="none" w:sz="0" w:space="0" w:color="auto"/>
            <w:bottom w:val="none" w:sz="0" w:space="0" w:color="auto"/>
            <w:right w:val="none" w:sz="0" w:space="0" w:color="auto"/>
          </w:divBdr>
        </w:div>
        <w:div w:id="20714100">
          <w:marLeft w:val="0"/>
          <w:marRight w:val="0"/>
          <w:marTop w:val="0"/>
          <w:marBottom w:val="0"/>
          <w:divBdr>
            <w:top w:val="none" w:sz="0" w:space="0" w:color="auto"/>
            <w:left w:val="none" w:sz="0" w:space="0" w:color="auto"/>
            <w:bottom w:val="none" w:sz="0" w:space="0" w:color="auto"/>
            <w:right w:val="none" w:sz="0" w:space="0" w:color="auto"/>
          </w:divBdr>
        </w:div>
        <w:div w:id="99030710">
          <w:marLeft w:val="0"/>
          <w:marRight w:val="0"/>
          <w:marTop w:val="0"/>
          <w:marBottom w:val="0"/>
          <w:divBdr>
            <w:top w:val="none" w:sz="0" w:space="0" w:color="auto"/>
            <w:left w:val="none" w:sz="0" w:space="0" w:color="auto"/>
            <w:bottom w:val="none" w:sz="0" w:space="0" w:color="auto"/>
            <w:right w:val="none" w:sz="0" w:space="0" w:color="auto"/>
          </w:divBdr>
        </w:div>
      </w:divsChild>
    </w:div>
    <w:div w:id="1549606551">
      <w:bodyDiv w:val="1"/>
      <w:marLeft w:val="0"/>
      <w:marRight w:val="0"/>
      <w:marTop w:val="0"/>
      <w:marBottom w:val="0"/>
      <w:divBdr>
        <w:top w:val="none" w:sz="0" w:space="0" w:color="auto"/>
        <w:left w:val="none" w:sz="0" w:space="0" w:color="auto"/>
        <w:bottom w:val="none" w:sz="0" w:space="0" w:color="auto"/>
        <w:right w:val="none" w:sz="0" w:space="0" w:color="auto"/>
      </w:divBdr>
      <w:divsChild>
        <w:div w:id="880436704">
          <w:marLeft w:val="0"/>
          <w:marRight w:val="0"/>
          <w:marTop w:val="0"/>
          <w:marBottom w:val="0"/>
          <w:divBdr>
            <w:top w:val="none" w:sz="0" w:space="0" w:color="auto"/>
            <w:left w:val="none" w:sz="0" w:space="0" w:color="auto"/>
            <w:bottom w:val="none" w:sz="0" w:space="0" w:color="auto"/>
            <w:right w:val="none" w:sz="0" w:space="0" w:color="auto"/>
          </w:divBdr>
        </w:div>
        <w:div w:id="1791852360">
          <w:marLeft w:val="0"/>
          <w:marRight w:val="0"/>
          <w:marTop w:val="0"/>
          <w:marBottom w:val="0"/>
          <w:divBdr>
            <w:top w:val="none" w:sz="0" w:space="0" w:color="auto"/>
            <w:left w:val="none" w:sz="0" w:space="0" w:color="auto"/>
            <w:bottom w:val="none" w:sz="0" w:space="0" w:color="auto"/>
            <w:right w:val="none" w:sz="0" w:space="0" w:color="auto"/>
          </w:divBdr>
        </w:div>
        <w:div w:id="411901689">
          <w:marLeft w:val="0"/>
          <w:marRight w:val="0"/>
          <w:marTop w:val="0"/>
          <w:marBottom w:val="0"/>
          <w:divBdr>
            <w:top w:val="none" w:sz="0" w:space="0" w:color="auto"/>
            <w:left w:val="none" w:sz="0" w:space="0" w:color="auto"/>
            <w:bottom w:val="none" w:sz="0" w:space="0" w:color="auto"/>
            <w:right w:val="none" w:sz="0" w:space="0" w:color="auto"/>
          </w:divBdr>
        </w:div>
        <w:div w:id="1449619527">
          <w:marLeft w:val="0"/>
          <w:marRight w:val="0"/>
          <w:marTop w:val="0"/>
          <w:marBottom w:val="0"/>
          <w:divBdr>
            <w:top w:val="none" w:sz="0" w:space="0" w:color="auto"/>
            <w:left w:val="none" w:sz="0" w:space="0" w:color="auto"/>
            <w:bottom w:val="none" w:sz="0" w:space="0" w:color="auto"/>
            <w:right w:val="none" w:sz="0" w:space="0" w:color="auto"/>
          </w:divBdr>
        </w:div>
        <w:div w:id="2036348633">
          <w:marLeft w:val="0"/>
          <w:marRight w:val="0"/>
          <w:marTop w:val="0"/>
          <w:marBottom w:val="0"/>
          <w:divBdr>
            <w:top w:val="none" w:sz="0" w:space="0" w:color="auto"/>
            <w:left w:val="none" w:sz="0" w:space="0" w:color="auto"/>
            <w:bottom w:val="none" w:sz="0" w:space="0" w:color="auto"/>
            <w:right w:val="none" w:sz="0" w:space="0" w:color="auto"/>
          </w:divBdr>
        </w:div>
        <w:div w:id="1133863668">
          <w:marLeft w:val="0"/>
          <w:marRight w:val="0"/>
          <w:marTop w:val="0"/>
          <w:marBottom w:val="0"/>
          <w:divBdr>
            <w:top w:val="none" w:sz="0" w:space="0" w:color="auto"/>
            <w:left w:val="none" w:sz="0" w:space="0" w:color="auto"/>
            <w:bottom w:val="none" w:sz="0" w:space="0" w:color="auto"/>
            <w:right w:val="none" w:sz="0" w:space="0" w:color="auto"/>
          </w:divBdr>
        </w:div>
      </w:divsChild>
    </w:div>
    <w:div w:id="1565682647">
      <w:bodyDiv w:val="1"/>
      <w:marLeft w:val="0"/>
      <w:marRight w:val="0"/>
      <w:marTop w:val="0"/>
      <w:marBottom w:val="0"/>
      <w:divBdr>
        <w:top w:val="none" w:sz="0" w:space="0" w:color="auto"/>
        <w:left w:val="none" w:sz="0" w:space="0" w:color="auto"/>
        <w:bottom w:val="none" w:sz="0" w:space="0" w:color="auto"/>
        <w:right w:val="none" w:sz="0" w:space="0" w:color="auto"/>
      </w:divBdr>
      <w:divsChild>
        <w:div w:id="707533952">
          <w:marLeft w:val="108"/>
          <w:marRight w:val="0"/>
          <w:marTop w:val="0"/>
          <w:marBottom w:val="0"/>
          <w:divBdr>
            <w:top w:val="none" w:sz="0" w:space="0" w:color="auto"/>
            <w:left w:val="none" w:sz="0" w:space="0" w:color="auto"/>
            <w:bottom w:val="none" w:sz="0" w:space="0" w:color="auto"/>
            <w:right w:val="none" w:sz="0" w:space="0" w:color="auto"/>
          </w:divBdr>
        </w:div>
      </w:divsChild>
    </w:div>
    <w:div w:id="1625497181">
      <w:bodyDiv w:val="1"/>
      <w:marLeft w:val="0"/>
      <w:marRight w:val="0"/>
      <w:marTop w:val="0"/>
      <w:marBottom w:val="0"/>
      <w:divBdr>
        <w:top w:val="none" w:sz="0" w:space="0" w:color="auto"/>
        <w:left w:val="none" w:sz="0" w:space="0" w:color="auto"/>
        <w:bottom w:val="none" w:sz="0" w:space="0" w:color="auto"/>
        <w:right w:val="none" w:sz="0" w:space="0" w:color="auto"/>
      </w:divBdr>
      <w:divsChild>
        <w:div w:id="333651425">
          <w:marLeft w:val="0"/>
          <w:marRight w:val="0"/>
          <w:marTop w:val="240"/>
          <w:marBottom w:val="240"/>
          <w:divBdr>
            <w:top w:val="none" w:sz="0" w:space="0" w:color="auto"/>
            <w:left w:val="none" w:sz="0" w:space="0" w:color="auto"/>
            <w:bottom w:val="none" w:sz="0" w:space="0" w:color="auto"/>
            <w:right w:val="none" w:sz="0" w:space="0" w:color="auto"/>
          </w:divBdr>
        </w:div>
        <w:div w:id="1441759138">
          <w:marLeft w:val="0"/>
          <w:marRight w:val="0"/>
          <w:marTop w:val="240"/>
          <w:marBottom w:val="240"/>
          <w:divBdr>
            <w:top w:val="none" w:sz="0" w:space="0" w:color="auto"/>
            <w:left w:val="none" w:sz="0" w:space="0" w:color="auto"/>
            <w:bottom w:val="none" w:sz="0" w:space="0" w:color="auto"/>
            <w:right w:val="none" w:sz="0" w:space="0" w:color="auto"/>
          </w:divBdr>
        </w:div>
        <w:div w:id="305014971">
          <w:marLeft w:val="0"/>
          <w:marRight w:val="0"/>
          <w:marTop w:val="240"/>
          <w:marBottom w:val="240"/>
          <w:divBdr>
            <w:top w:val="none" w:sz="0" w:space="0" w:color="auto"/>
            <w:left w:val="none" w:sz="0" w:space="0" w:color="auto"/>
            <w:bottom w:val="none" w:sz="0" w:space="0" w:color="auto"/>
            <w:right w:val="none" w:sz="0" w:space="0" w:color="auto"/>
          </w:divBdr>
        </w:div>
        <w:div w:id="727340551">
          <w:marLeft w:val="0"/>
          <w:marRight w:val="0"/>
          <w:marTop w:val="240"/>
          <w:marBottom w:val="240"/>
          <w:divBdr>
            <w:top w:val="none" w:sz="0" w:space="0" w:color="auto"/>
            <w:left w:val="none" w:sz="0" w:space="0" w:color="auto"/>
            <w:bottom w:val="none" w:sz="0" w:space="0" w:color="auto"/>
            <w:right w:val="none" w:sz="0" w:space="0" w:color="auto"/>
          </w:divBdr>
        </w:div>
      </w:divsChild>
    </w:div>
    <w:div w:id="1671519470">
      <w:bodyDiv w:val="1"/>
      <w:marLeft w:val="0"/>
      <w:marRight w:val="0"/>
      <w:marTop w:val="0"/>
      <w:marBottom w:val="0"/>
      <w:divBdr>
        <w:top w:val="none" w:sz="0" w:space="0" w:color="auto"/>
        <w:left w:val="none" w:sz="0" w:space="0" w:color="auto"/>
        <w:bottom w:val="none" w:sz="0" w:space="0" w:color="auto"/>
        <w:right w:val="none" w:sz="0" w:space="0" w:color="auto"/>
      </w:divBdr>
      <w:divsChild>
        <w:div w:id="1026060148">
          <w:marLeft w:val="0"/>
          <w:marRight w:val="0"/>
          <w:marTop w:val="0"/>
          <w:marBottom w:val="0"/>
          <w:divBdr>
            <w:top w:val="none" w:sz="0" w:space="0" w:color="auto"/>
            <w:left w:val="none" w:sz="0" w:space="0" w:color="auto"/>
            <w:bottom w:val="none" w:sz="0" w:space="0" w:color="auto"/>
            <w:right w:val="none" w:sz="0" w:space="0" w:color="auto"/>
          </w:divBdr>
        </w:div>
      </w:divsChild>
    </w:div>
    <w:div w:id="1704743759">
      <w:bodyDiv w:val="1"/>
      <w:marLeft w:val="0"/>
      <w:marRight w:val="0"/>
      <w:marTop w:val="0"/>
      <w:marBottom w:val="0"/>
      <w:divBdr>
        <w:top w:val="none" w:sz="0" w:space="0" w:color="auto"/>
        <w:left w:val="none" w:sz="0" w:space="0" w:color="auto"/>
        <w:bottom w:val="none" w:sz="0" w:space="0" w:color="auto"/>
        <w:right w:val="none" w:sz="0" w:space="0" w:color="auto"/>
      </w:divBdr>
      <w:divsChild>
        <w:div w:id="1131249129">
          <w:marLeft w:val="108"/>
          <w:marRight w:val="0"/>
          <w:marTop w:val="0"/>
          <w:marBottom w:val="0"/>
          <w:divBdr>
            <w:top w:val="none" w:sz="0" w:space="0" w:color="auto"/>
            <w:left w:val="none" w:sz="0" w:space="0" w:color="auto"/>
            <w:bottom w:val="none" w:sz="0" w:space="0" w:color="auto"/>
            <w:right w:val="none" w:sz="0" w:space="0" w:color="auto"/>
          </w:divBdr>
        </w:div>
      </w:divsChild>
    </w:div>
    <w:div w:id="1750345334">
      <w:bodyDiv w:val="1"/>
      <w:marLeft w:val="0"/>
      <w:marRight w:val="0"/>
      <w:marTop w:val="0"/>
      <w:marBottom w:val="0"/>
      <w:divBdr>
        <w:top w:val="none" w:sz="0" w:space="0" w:color="auto"/>
        <w:left w:val="none" w:sz="0" w:space="0" w:color="auto"/>
        <w:bottom w:val="none" w:sz="0" w:space="0" w:color="auto"/>
        <w:right w:val="none" w:sz="0" w:space="0" w:color="auto"/>
      </w:divBdr>
    </w:div>
    <w:div w:id="1791584832">
      <w:bodyDiv w:val="1"/>
      <w:marLeft w:val="0"/>
      <w:marRight w:val="0"/>
      <w:marTop w:val="0"/>
      <w:marBottom w:val="0"/>
      <w:divBdr>
        <w:top w:val="none" w:sz="0" w:space="0" w:color="auto"/>
        <w:left w:val="none" w:sz="0" w:space="0" w:color="auto"/>
        <w:bottom w:val="none" w:sz="0" w:space="0" w:color="auto"/>
        <w:right w:val="none" w:sz="0" w:space="0" w:color="auto"/>
      </w:divBdr>
    </w:div>
    <w:div w:id="1866359213">
      <w:bodyDiv w:val="1"/>
      <w:marLeft w:val="0"/>
      <w:marRight w:val="0"/>
      <w:marTop w:val="0"/>
      <w:marBottom w:val="0"/>
      <w:divBdr>
        <w:top w:val="none" w:sz="0" w:space="0" w:color="auto"/>
        <w:left w:val="none" w:sz="0" w:space="0" w:color="auto"/>
        <w:bottom w:val="none" w:sz="0" w:space="0" w:color="auto"/>
        <w:right w:val="none" w:sz="0" w:space="0" w:color="auto"/>
      </w:divBdr>
      <w:divsChild>
        <w:div w:id="1539465050">
          <w:marLeft w:val="0"/>
          <w:marRight w:val="0"/>
          <w:marTop w:val="0"/>
          <w:marBottom w:val="0"/>
          <w:divBdr>
            <w:top w:val="none" w:sz="0" w:space="0" w:color="auto"/>
            <w:left w:val="none" w:sz="0" w:space="0" w:color="auto"/>
            <w:bottom w:val="none" w:sz="0" w:space="0" w:color="auto"/>
            <w:right w:val="none" w:sz="0" w:space="0" w:color="auto"/>
          </w:divBdr>
        </w:div>
        <w:div w:id="845678569">
          <w:marLeft w:val="0"/>
          <w:marRight w:val="0"/>
          <w:marTop w:val="0"/>
          <w:marBottom w:val="0"/>
          <w:divBdr>
            <w:top w:val="none" w:sz="0" w:space="0" w:color="auto"/>
            <w:left w:val="none" w:sz="0" w:space="0" w:color="auto"/>
            <w:bottom w:val="none" w:sz="0" w:space="0" w:color="auto"/>
            <w:right w:val="none" w:sz="0" w:space="0" w:color="auto"/>
          </w:divBdr>
        </w:div>
        <w:div w:id="1932739365">
          <w:marLeft w:val="0"/>
          <w:marRight w:val="0"/>
          <w:marTop w:val="0"/>
          <w:marBottom w:val="0"/>
          <w:divBdr>
            <w:top w:val="none" w:sz="0" w:space="0" w:color="auto"/>
            <w:left w:val="none" w:sz="0" w:space="0" w:color="auto"/>
            <w:bottom w:val="none" w:sz="0" w:space="0" w:color="auto"/>
            <w:right w:val="none" w:sz="0" w:space="0" w:color="auto"/>
          </w:divBdr>
        </w:div>
      </w:divsChild>
    </w:div>
    <w:div w:id="2087024521">
      <w:bodyDiv w:val="1"/>
      <w:marLeft w:val="0"/>
      <w:marRight w:val="0"/>
      <w:marTop w:val="0"/>
      <w:marBottom w:val="0"/>
      <w:divBdr>
        <w:top w:val="none" w:sz="0" w:space="0" w:color="auto"/>
        <w:left w:val="none" w:sz="0" w:space="0" w:color="auto"/>
        <w:bottom w:val="none" w:sz="0" w:space="0" w:color="auto"/>
        <w:right w:val="none" w:sz="0" w:space="0" w:color="auto"/>
      </w:divBdr>
      <w:divsChild>
        <w:div w:id="1620843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minars@womenshistory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4882</Words>
  <Characters>27831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Urvi Khaitan</dc:creator>
  <cp:keywords/>
  <dc:description/>
  <cp:lastModifiedBy>Susan Cohen</cp:lastModifiedBy>
  <cp:revision>2</cp:revision>
  <dcterms:created xsi:type="dcterms:W3CDTF">2026-09-02T18:06:00Z</dcterms:created>
  <dcterms:modified xsi:type="dcterms:W3CDTF">2026-09-02T18:06:00Z</dcterms:modified>
</cp:coreProperties>
</file>